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1F4" w:rsidRDefault="009451F4" w:rsidP="009451F4">
      <w:pPr>
        <w:keepNext/>
        <w:keepLines/>
        <w:spacing w:after="0" w:line="240" w:lineRule="auto"/>
        <w:jc w:val="center"/>
        <w:outlineLvl w:val="6"/>
        <w:rPr>
          <w:rFonts w:ascii="Times New Roman" w:eastAsiaTheme="majorEastAsia" w:hAnsi="Times New Roman" w:cs="Times New Roman"/>
          <w:b/>
          <w:i/>
          <w:iCs/>
          <w:sz w:val="24"/>
          <w:szCs w:val="24"/>
        </w:rPr>
      </w:pPr>
    </w:p>
    <w:p w:rsidR="009451F4" w:rsidRDefault="009451F4" w:rsidP="009451F4">
      <w:pPr>
        <w:keepNext/>
        <w:keepLines/>
        <w:spacing w:after="0" w:line="240" w:lineRule="auto"/>
        <w:jc w:val="center"/>
        <w:outlineLvl w:val="6"/>
        <w:rPr>
          <w:rFonts w:ascii="Times New Roman" w:eastAsiaTheme="majorEastAsia" w:hAnsi="Times New Roman" w:cs="Times New Roman"/>
          <w:b/>
          <w:i/>
          <w:iCs/>
          <w:sz w:val="24"/>
          <w:szCs w:val="24"/>
        </w:rPr>
      </w:pPr>
      <w:r w:rsidRPr="009451F4">
        <w:rPr>
          <w:rFonts w:ascii="Times New Roman" w:eastAsiaTheme="majorEastAsia" w:hAnsi="Times New Roman" w:cs="Times New Roman"/>
          <w:b/>
          <w:i/>
          <w:iCs/>
          <w:sz w:val="24"/>
          <w:szCs w:val="24"/>
        </w:rPr>
        <w:t>ТЕХНИЧЕСКОЕ ЗАДАНИЕ</w:t>
      </w:r>
    </w:p>
    <w:p w:rsidR="00315E28" w:rsidRPr="009451F4" w:rsidRDefault="00315E28" w:rsidP="009451F4">
      <w:pPr>
        <w:keepNext/>
        <w:keepLines/>
        <w:spacing w:after="0" w:line="240" w:lineRule="auto"/>
        <w:jc w:val="center"/>
        <w:outlineLvl w:val="6"/>
        <w:rPr>
          <w:rFonts w:ascii="Times New Roman" w:eastAsiaTheme="majorEastAsia" w:hAnsi="Times New Roman" w:cs="Times New Roman"/>
          <w:b/>
          <w:i/>
          <w:iCs/>
          <w:sz w:val="24"/>
          <w:szCs w:val="24"/>
        </w:rPr>
      </w:pPr>
    </w:p>
    <w:p w:rsidR="008E5311" w:rsidRDefault="009451F4" w:rsidP="0037381C">
      <w:pPr>
        <w:spacing w:after="0" w:line="240" w:lineRule="auto"/>
        <w:rPr>
          <w:rFonts w:ascii="Times New Roman" w:hAnsi="Times New Roman" w:cs="Times New Roman"/>
          <w:lang w:eastAsia="ar-SA"/>
        </w:rPr>
      </w:pPr>
      <w:r w:rsidRPr="009451F4">
        <w:rPr>
          <w:rFonts w:ascii="Times New Roman" w:hAnsi="Times New Roman" w:cs="Times New Roman"/>
          <w:b/>
          <w:lang w:eastAsia="ar-SA"/>
        </w:rPr>
        <w:t xml:space="preserve">Предмет договора: </w:t>
      </w:r>
      <w:r w:rsidR="008E5311" w:rsidRPr="008E5311">
        <w:rPr>
          <w:rFonts w:ascii="Times New Roman" w:hAnsi="Times New Roman" w:cs="Times New Roman"/>
          <w:lang w:eastAsia="ar-SA"/>
        </w:rPr>
        <w:t xml:space="preserve">Поставка </w:t>
      </w:r>
      <w:r w:rsidR="00E5538C">
        <w:rPr>
          <w:rFonts w:ascii="Times New Roman" w:hAnsi="Times New Roman" w:cs="Times New Roman"/>
          <w:lang w:eastAsia="ar-SA"/>
        </w:rPr>
        <w:t>ё</w:t>
      </w:r>
      <w:r w:rsidR="00720D0E" w:rsidRPr="00720D0E">
        <w:rPr>
          <w:rFonts w:ascii="Times New Roman" w:hAnsi="Times New Roman" w:cs="Times New Roman"/>
          <w:lang w:eastAsia="ar-SA"/>
        </w:rPr>
        <w:t>мкостей и пакетов для утилизации</w:t>
      </w:r>
    </w:p>
    <w:p w:rsidR="0037381C" w:rsidRPr="009B554F" w:rsidRDefault="0037381C" w:rsidP="0037381C">
      <w:pPr>
        <w:spacing w:after="0" w:line="240" w:lineRule="auto"/>
        <w:rPr>
          <w:rFonts w:ascii="Times New Roman" w:hAnsi="Times New Roman" w:cs="Times New Roman"/>
          <w:b/>
          <w:sz w:val="24"/>
          <w:szCs w:val="24"/>
          <w:u w:val="single"/>
        </w:rPr>
      </w:pPr>
      <w:r w:rsidRPr="009B554F">
        <w:rPr>
          <w:rFonts w:ascii="Times New Roman" w:hAnsi="Times New Roman" w:cs="Times New Roman"/>
          <w:b/>
          <w:sz w:val="24"/>
          <w:szCs w:val="24"/>
          <w:u w:val="single"/>
        </w:rPr>
        <w:t>Общие требования к поставляемому Товару:</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3) Товар должен быть новым, ранее не использован</w:t>
      </w:r>
      <w:r w:rsidR="00315E28">
        <w:rPr>
          <w:rFonts w:ascii="Times New Roman" w:hAnsi="Times New Roman" w:cs="Times New Roman"/>
          <w:sz w:val="24"/>
          <w:szCs w:val="24"/>
        </w:rPr>
        <w:t>ным.</w:t>
      </w:r>
    </w:p>
    <w:p w:rsidR="00471471" w:rsidRPr="00471471" w:rsidRDefault="0037381C" w:rsidP="00471471">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xml:space="preserve">4) </w:t>
      </w:r>
      <w:r w:rsidR="00471471" w:rsidRPr="00471471">
        <w:rPr>
          <w:rFonts w:ascii="Times New Roman" w:hAnsi="Times New Roman" w:cs="Times New Roman"/>
          <w:sz w:val="24"/>
          <w:szCs w:val="24"/>
        </w:rPr>
        <w:t>Продукция должна быть разрешена к применению на территории Российской Федерации и сопровождаться следующими документами:</w:t>
      </w:r>
    </w:p>
    <w:p w:rsidR="00471471" w:rsidRDefault="00471471" w:rsidP="00471471">
      <w:pPr>
        <w:spacing w:after="0" w:line="240" w:lineRule="auto"/>
        <w:jc w:val="both"/>
        <w:rPr>
          <w:rFonts w:ascii="Times New Roman" w:hAnsi="Times New Roman" w:cs="Times New Roman"/>
          <w:sz w:val="24"/>
          <w:szCs w:val="24"/>
        </w:rPr>
      </w:pPr>
      <w:r w:rsidRPr="00471471">
        <w:rPr>
          <w:rFonts w:ascii="Times New Roman" w:hAnsi="Times New Roman" w:cs="Times New Roman"/>
          <w:sz w:val="24"/>
          <w:szCs w:val="24"/>
        </w:rPr>
        <w:t>- регистрационные удостоверения, декларации о соответствии и сертификаты соответствия.</w:t>
      </w:r>
    </w:p>
    <w:p w:rsidR="0037381C" w:rsidRPr="009B554F" w:rsidRDefault="0037381C" w:rsidP="00471471">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37381C" w:rsidRDefault="0037381C" w:rsidP="0037381C">
      <w:pPr>
        <w:spacing w:after="0" w:line="240" w:lineRule="auto"/>
        <w:jc w:val="both"/>
        <w:rPr>
          <w:rFonts w:ascii="Times New Roman" w:eastAsia="Times New Roman" w:hAnsi="Times New Roman" w:cs="Times New Roman"/>
          <w:sz w:val="24"/>
          <w:szCs w:val="24"/>
          <w:lang w:eastAsia="ru-RU"/>
        </w:rPr>
      </w:pPr>
      <w:r w:rsidRPr="009B554F">
        <w:rPr>
          <w:rFonts w:ascii="Times New Roman" w:hAnsi="Times New Roman" w:cs="Times New Roman"/>
          <w:sz w:val="24"/>
          <w:szCs w:val="24"/>
        </w:rPr>
        <w:t xml:space="preserve">6) </w:t>
      </w:r>
      <w:r w:rsidRPr="009B554F">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sidRPr="009B554F">
        <w:rPr>
          <w:rFonts w:ascii="Times New Roman" w:eastAsia="Times New Roman" w:hAnsi="Times New Roman" w:cs="Times New Roman"/>
          <w:sz w:val="24"/>
          <w:szCs w:val="24"/>
          <w:lang w:eastAsia="ru-RU"/>
        </w:rPr>
        <w:t xml:space="preserve">453264, РБ, г. Салават, </w:t>
      </w:r>
      <w:proofErr w:type="spellStart"/>
      <w:r w:rsidRPr="009B554F">
        <w:rPr>
          <w:rFonts w:ascii="Times New Roman" w:eastAsia="Times New Roman" w:hAnsi="Times New Roman" w:cs="Times New Roman"/>
          <w:sz w:val="24"/>
          <w:szCs w:val="24"/>
          <w:lang w:eastAsia="ru-RU"/>
        </w:rPr>
        <w:t>ул</w:t>
      </w:r>
      <w:proofErr w:type="gramStart"/>
      <w:r w:rsidRPr="009B554F">
        <w:rPr>
          <w:rFonts w:ascii="Times New Roman" w:eastAsia="Times New Roman" w:hAnsi="Times New Roman" w:cs="Times New Roman"/>
          <w:sz w:val="24"/>
          <w:szCs w:val="24"/>
          <w:lang w:eastAsia="ru-RU"/>
        </w:rPr>
        <w:t>.О</w:t>
      </w:r>
      <w:proofErr w:type="gramEnd"/>
      <w:r w:rsidRPr="009B554F">
        <w:rPr>
          <w:rFonts w:ascii="Times New Roman" w:eastAsia="Times New Roman" w:hAnsi="Times New Roman" w:cs="Times New Roman"/>
          <w:sz w:val="24"/>
          <w:szCs w:val="24"/>
          <w:lang w:eastAsia="ru-RU"/>
        </w:rPr>
        <w:t>ктябрьская</w:t>
      </w:r>
      <w:proofErr w:type="spellEnd"/>
      <w:r w:rsidRPr="009B554F">
        <w:rPr>
          <w:rFonts w:ascii="Times New Roman" w:eastAsia="Times New Roman" w:hAnsi="Times New Roman" w:cs="Times New Roman"/>
          <w:sz w:val="24"/>
          <w:szCs w:val="24"/>
          <w:lang w:eastAsia="ru-RU"/>
        </w:rPr>
        <w:t>, д.35</w:t>
      </w:r>
    </w:p>
    <w:p w:rsidR="008E5311" w:rsidRDefault="00815B67" w:rsidP="008E5311">
      <w:pPr>
        <w:spacing w:after="0" w:line="240" w:lineRule="auto"/>
        <w:rPr>
          <w:rFonts w:ascii="Times New Roman" w:eastAsia="Calibri" w:hAnsi="Times New Roman" w:cs="Times New Roman"/>
          <w:sz w:val="24"/>
          <w:szCs w:val="24"/>
          <w:lang w:eastAsia="ar-SA"/>
        </w:rPr>
      </w:pPr>
      <w:r w:rsidRPr="006569C3">
        <w:rPr>
          <w:rFonts w:ascii="Times New Roman" w:eastAsia="Calibri" w:hAnsi="Times New Roman" w:cs="Times New Roman"/>
          <w:b/>
          <w:sz w:val="24"/>
          <w:szCs w:val="24"/>
        </w:rPr>
        <w:t xml:space="preserve">ЛОТ №1 </w:t>
      </w:r>
      <w:r w:rsidRPr="006569C3">
        <w:rPr>
          <w:rFonts w:ascii="Times New Roman" w:eastAsia="Calibri" w:hAnsi="Times New Roman" w:cs="Times New Roman"/>
          <w:b/>
          <w:sz w:val="24"/>
          <w:szCs w:val="24"/>
          <w:lang w:eastAsia="ar-SA"/>
        </w:rPr>
        <w:t xml:space="preserve">Предмет договора: </w:t>
      </w:r>
      <w:r w:rsidR="00BD392C" w:rsidRPr="00BD392C">
        <w:rPr>
          <w:rFonts w:ascii="Times New Roman" w:eastAsia="Calibri" w:hAnsi="Times New Roman" w:cs="Times New Roman"/>
          <w:sz w:val="24"/>
          <w:szCs w:val="24"/>
          <w:lang w:eastAsia="ar-SA"/>
        </w:rPr>
        <w:t xml:space="preserve">Поставка </w:t>
      </w:r>
      <w:proofErr w:type="spellStart"/>
      <w:r w:rsidR="00BD392C" w:rsidRPr="00BD392C">
        <w:rPr>
          <w:rFonts w:ascii="Times New Roman" w:eastAsia="Calibri" w:hAnsi="Times New Roman" w:cs="Times New Roman"/>
          <w:sz w:val="24"/>
          <w:szCs w:val="24"/>
          <w:lang w:eastAsia="ar-SA"/>
        </w:rPr>
        <w:t>емкостей</w:t>
      </w:r>
      <w:proofErr w:type="spellEnd"/>
      <w:r w:rsidR="00BD392C" w:rsidRPr="00BD392C">
        <w:rPr>
          <w:rFonts w:ascii="Times New Roman" w:eastAsia="Calibri" w:hAnsi="Times New Roman" w:cs="Times New Roman"/>
          <w:sz w:val="24"/>
          <w:szCs w:val="24"/>
          <w:lang w:eastAsia="ar-SA"/>
        </w:rPr>
        <w:t xml:space="preserve"> и пакетов для утилизации</w:t>
      </w:r>
    </w:p>
    <w:p w:rsidR="00815B67" w:rsidRPr="00B57D02" w:rsidRDefault="00815B67" w:rsidP="008E5311">
      <w:pPr>
        <w:spacing w:after="0" w:line="240" w:lineRule="auto"/>
        <w:rPr>
          <w:rFonts w:ascii="Times New Roman" w:eastAsia="Times New Roman" w:hAnsi="Times New Roman" w:cs="Times New Roman"/>
          <w:b/>
          <w:bCs/>
          <w:sz w:val="24"/>
          <w:szCs w:val="24"/>
          <w:lang w:eastAsia="ru-RU"/>
        </w:rPr>
      </w:pPr>
      <w:r w:rsidRPr="006569C3">
        <w:rPr>
          <w:rFonts w:ascii="Times New Roman" w:eastAsia="Times New Roman" w:hAnsi="Times New Roman" w:cs="Times New Roman"/>
          <w:b/>
          <w:bCs/>
          <w:sz w:val="24"/>
          <w:szCs w:val="24"/>
          <w:lang w:eastAsia="ru-RU"/>
        </w:rPr>
        <w:t>Объем и характеристики поставляемого товара:</w:t>
      </w:r>
    </w:p>
    <w:tbl>
      <w:tblPr>
        <w:tblStyle w:val="a9"/>
        <w:tblW w:w="0" w:type="auto"/>
        <w:tblLook w:val="04A0" w:firstRow="1" w:lastRow="0" w:firstColumn="1" w:lastColumn="0" w:noHBand="0" w:noVBand="1"/>
      </w:tblPr>
      <w:tblGrid>
        <w:gridCol w:w="790"/>
        <w:gridCol w:w="3718"/>
        <w:gridCol w:w="937"/>
        <w:gridCol w:w="949"/>
        <w:gridCol w:w="8392"/>
      </w:tblGrid>
      <w:tr w:rsidR="00815B67" w:rsidRPr="00804D41" w:rsidTr="00C611D0">
        <w:trPr>
          <w:trHeight w:val="662"/>
        </w:trPr>
        <w:tc>
          <w:tcPr>
            <w:tcW w:w="790" w:type="dxa"/>
            <w:shd w:val="clear" w:color="auto" w:fill="66FFFF"/>
            <w:hideMark/>
          </w:tcPr>
          <w:p w:rsidR="00815B67" w:rsidRPr="00804D41" w:rsidRDefault="00815B67" w:rsidP="00286D4D">
            <w:pPr>
              <w:jc w:val="both"/>
              <w:rPr>
                <w:rFonts w:ascii="Times New Roman" w:hAnsi="Times New Roman" w:cs="Times New Roman"/>
                <w:b/>
                <w:bCs/>
                <w:sz w:val="24"/>
                <w:szCs w:val="24"/>
              </w:rPr>
            </w:pPr>
            <w:r w:rsidRPr="00804D41">
              <w:rPr>
                <w:rFonts w:ascii="Times New Roman" w:hAnsi="Times New Roman" w:cs="Times New Roman"/>
                <w:b/>
                <w:bCs/>
                <w:sz w:val="24"/>
                <w:szCs w:val="24"/>
              </w:rPr>
              <w:t>№</w:t>
            </w:r>
          </w:p>
        </w:tc>
        <w:tc>
          <w:tcPr>
            <w:tcW w:w="3718"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Наименование товара</w:t>
            </w:r>
          </w:p>
        </w:tc>
        <w:tc>
          <w:tcPr>
            <w:tcW w:w="937"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Ед. изм.</w:t>
            </w:r>
          </w:p>
        </w:tc>
        <w:tc>
          <w:tcPr>
            <w:tcW w:w="949"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Кол-во</w:t>
            </w:r>
          </w:p>
        </w:tc>
        <w:tc>
          <w:tcPr>
            <w:tcW w:w="8392"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Качественные характеристики</w:t>
            </w:r>
          </w:p>
        </w:tc>
      </w:tr>
      <w:tr w:rsidR="00471471" w:rsidRPr="00BC49DE" w:rsidTr="00C611D0">
        <w:trPr>
          <w:trHeight w:val="405"/>
        </w:trPr>
        <w:tc>
          <w:tcPr>
            <w:tcW w:w="790" w:type="dxa"/>
          </w:tcPr>
          <w:p w:rsidR="00471471" w:rsidRPr="00BC49DE" w:rsidRDefault="00471471" w:rsidP="00286D4D">
            <w:pPr>
              <w:jc w:val="both"/>
              <w:rPr>
                <w:rFonts w:ascii="Times New Roman" w:hAnsi="Times New Roman" w:cs="Times New Roman"/>
              </w:rPr>
            </w:pPr>
            <w:r w:rsidRPr="00BC49DE">
              <w:rPr>
                <w:rFonts w:ascii="Times New Roman" w:hAnsi="Times New Roman" w:cs="Times New Roman"/>
              </w:rPr>
              <w:t>1</w:t>
            </w:r>
          </w:p>
        </w:tc>
        <w:tc>
          <w:tcPr>
            <w:tcW w:w="3718" w:type="dxa"/>
          </w:tcPr>
          <w:p w:rsidR="00471471" w:rsidRPr="00BC49DE" w:rsidRDefault="0070195C" w:rsidP="00367B0F">
            <w:pPr>
              <w:jc w:val="both"/>
              <w:rPr>
                <w:rFonts w:ascii="Times New Roman" w:hAnsi="Times New Roman" w:cs="Times New Roman"/>
              </w:rPr>
            </w:pPr>
            <w:proofErr w:type="spellStart"/>
            <w:r w:rsidRPr="0070195C">
              <w:rPr>
                <w:rFonts w:ascii="Times New Roman" w:hAnsi="Times New Roman" w:cs="Times New Roman"/>
              </w:rPr>
              <w:t>Емкость</w:t>
            </w:r>
            <w:proofErr w:type="spellEnd"/>
            <w:r w:rsidRPr="0070195C">
              <w:rPr>
                <w:rFonts w:ascii="Times New Roman" w:hAnsi="Times New Roman" w:cs="Times New Roman"/>
              </w:rPr>
              <w:t>-контейнер пластиковый (ведро 1,5л) для сбора острого инструментария, одноразовый (класс Б)</w:t>
            </w:r>
          </w:p>
        </w:tc>
        <w:tc>
          <w:tcPr>
            <w:tcW w:w="937" w:type="dxa"/>
          </w:tcPr>
          <w:p w:rsidR="00471471" w:rsidRPr="00BC49DE" w:rsidRDefault="00C611D0"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471471" w:rsidRPr="00BC49DE" w:rsidRDefault="008E46D3" w:rsidP="0058128C">
            <w:pPr>
              <w:jc w:val="center"/>
              <w:rPr>
                <w:rFonts w:ascii="Times New Roman" w:hAnsi="Times New Roman" w:cs="Times New Roman"/>
              </w:rPr>
            </w:pPr>
            <w:r>
              <w:rPr>
                <w:rFonts w:ascii="Times New Roman" w:hAnsi="Times New Roman" w:cs="Times New Roman"/>
              </w:rPr>
              <w:t>10</w:t>
            </w:r>
          </w:p>
        </w:tc>
        <w:tc>
          <w:tcPr>
            <w:tcW w:w="8392" w:type="dxa"/>
          </w:tcPr>
          <w:p w:rsidR="0070195C" w:rsidRPr="0070195C" w:rsidRDefault="0070195C" w:rsidP="0070195C">
            <w:pPr>
              <w:rPr>
                <w:rFonts w:ascii="Times New Roman" w:eastAsia="Times New Roman" w:hAnsi="Times New Roman" w:cs="Times New Roman"/>
                <w:b/>
                <w:sz w:val="20"/>
                <w:szCs w:val="20"/>
                <w:lang w:eastAsia="ru-RU"/>
              </w:rPr>
            </w:pPr>
            <w:r w:rsidRPr="0070195C">
              <w:rPr>
                <w:rFonts w:ascii="Times New Roman" w:eastAsia="Times New Roman" w:hAnsi="Times New Roman" w:cs="Times New Roman"/>
                <w:b/>
                <w:sz w:val="20"/>
                <w:szCs w:val="20"/>
                <w:lang w:eastAsia="ru-RU"/>
              </w:rPr>
              <w:t xml:space="preserve">Материал: </w:t>
            </w:r>
            <w:r w:rsidRPr="0070195C">
              <w:rPr>
                <w:rFonts w:ascii="Times New Roman" w:eastAsia="Times New Roman" w:hAnsi="Times New Roman" w:cs="Times New Roman"/>
                <w:sz w:val="20"/>
                <w:szCs w:val="20"/>
                <w:lang w:eastAsia="ru-RU"/>
              </w:rPr>
              <w:t>Полимер первичный</w:t>
            </w:r>
          </w:p>
          <w:p w:rsidR="0070195C" w:rsidRPr="0070195C" w:rsidRDefault="0070195C" w:rsidP="0070195C">
            <w:pPr>
              <w:rPr>
                <w:rFonts w:ascii="Times New Roman" w:eastAsia="Times New Roman" w:hAnsi="Times New Roman" w:cs="Times New Roman"/>
                <w:b/>
                <w:sz w:val="20"/>
                <w:szCs w:val="20"/>
                <w:lang w:eastAsia="ru-RU"/>
              </w:rPr>
            </w:pPr>
            <w:r w:rsidRPr="0070195C">
              <w:rPr>
                <w:rFonts w:ascii="Times New Roman" w:eastAsia="Times New Roman" w:hAnsi="Times New Roman" w:cs="Times New Roman"/>
                <w:b/>
                <w:sz w:val="20"/>
                <w:szCs w:val="20"/>
                <w:lang w:eastAsia="ru-RU"/>
              </w:rPr>
              <w:t xml:space="preserve">Цвет: </w:t>
            </w:r>
            <w:r w:rsidRPr="0070195C">
              <w:rPr>
                <w:rFonts w:ascii="Times New Roman" w:eastAsia="Times New Roman" w:hAnsi="Times New Roman" w:cs="Times New Roman"/>
                <w:sz w:val="20"/>
                <w:szCs w:val="20"/>
                <w:lang w:eastAsia="ru-RU"/>
              </w:rPr>
              <w:t xml:space="preserve">насыщено </w:t>
            </w:r>
            <w:proofErr w:type="spellStart"/>
            <w:r w:rsidRPr="0070195C">
              <w:rPr>
                <w:rFonts w:ascii="Times New Roman" w:eastAsia="Times New Roman" w:hAnsi="Times New Roman" w:cs="Times New Roman"/>
                <w:sz w:val="20"/>
                <w:szCs w:val="20"/>
                <w:lang w:eastAsia="ru-RU"/>
              </w:rPr>
              <w:t>желтый</w:t>
            </w:r>
            <w:proofErr w:type="spellEnd"/>
            <w:r w:rsidRPr="0070195C">
              <w:rPr>
                <w:rFonts w:ascii="Times New Roman" w:eastAsia="Times New Roman" w:hAnsi="Times New Roman" w:cs="Times New Roman"/>
                <w:sz w:val="20"/>
                <w:szCs w:val="20"/>
                <w:lang w:eastAsia="ru-RU"/>
              </w:rPr>
              <w:t>,/красный</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Объем:</w:t>
            </w:r>
            <w:r w:rsidRPr="0070195C">
              <w:rPr>
                <w:rFonts w:ascii="Times New Roman" w:eastAsia="Times New Roman" w:hAnsi="Times New Roman" w:cs="Times New Roman"/>
                <w:sz w:val="20"/>
                <w:szCs w:val="20"/>
                <w:lang w:eastAsia="ru-RU"/>
              </w:rPr>
              <w:t xml:space="preserve"> не менее</w:t>
            </w:r>
            <w:r w:rsidRPr="0070195C">
              <w:rPr>
                <w:rFonts w:ascii="Times New Roman" w:eastAsia="Times New Roman" w:hAnsi="Times New Roman" w:cs="Times New Roman"/>
                <w:bCs/>
                <w:sz w:val="20"/>
                <w:szCs w:val="20"/>
                <w:lang w:eastAsia="ru-RU"/>
              </w:rPr>
              <w:t xml:space="preserve"> 1,5л.</w:t>
            </w:r>
            <w:r w:rsidRPr="0070195C">
              <w:rPr>
                <w:rFonts w:ascii="Times New Roman" w:eastAsia="Times New Roman" w:hAnsi="Times New Roman" w:cs="Times New Roman"/>
                <w:sz w:val="20"/>
                <w:szCs w:val="20"/>
                <w:lang w:eastAsia="ru-RU"/>
              </w:rPr>
              <w:t xml:space="preserve"> не более 1,6  л.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Форма</w:t>
            </w:r>
            <w:r w:rsidRPr="0070195C">
              <w:rPr>
                <w:rFonts w:ascii="Times New Roman" w:eastAsia="Times New Roman" w:hAnsi="Times New Roman" w:cs="Times New Roman"/>
                <w:sz w:val="20"/>
                <w:szCs w:val="20"/>
                <w:lang w:eastAsia="ru-RU"/>
              </w:rPr>
              <w:t xml:space="preserve">: квадратная, </w:t>
            </w:r>
            <w:r w:rsidRPr="0070195C">
              <w:rPr>
                <w:rFonts w:ascii="Times New Roman" w:eastAsia="Times New Roman" w:hAnsi="Times New Roman" w:cs="Times New Roman"/>
                <w:bCs/>
                <w:sz w:val="20"/>
                <w:szCs w:val="20"/>
                <w:lang w:eastAsia="ru-RU"/>
              </w:rPr>
              <w:t>конусовидная</w:t>
            </w:r>
            <w:r w:rsidRPr="0070195C">
              <w:rPr>
                <w:rFonts w:ascii="Times New Roman" w:eastAsia="Times New Roman" w:hAnsi="Times New Roman" w:cs="Times New Roman"/>
                <w:sz w:val="20"/>
                <w:szCs w:val="20"/>
                <w:lang w:eastAsia="ru-RU"/>
              </w:rPr>
              <w:t xml:space="preserve">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Размер</w:t>
            </w:r>
            <w:r w:rsidRPr="0070195C">
              <w:rPr>
                <w:rFonts w:ascii="Times New Roman" w:eastAsia="Times New Roman" w:hAnsi="Times New Roman" w:cs="Times New Roman"/>
                <w:sz w:val="20"/>
                <w:szCs w:val="20"/>
                <w:lang w:eastAsia="ru-RU"/>
              </w:rPr>
              <w:t xml:space="preserve">: высота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не менее 28 см,</w:t>
            </w:r>
            <w:r w:rsidRPr="0070195C">
              <w:rPr>
                <w:rFonts w:ascii="Times New Roman" w:eastAsia="Times New Roman" w:hAnsi="Times New Roman" w:cs="Times New Roman"/>
                <w:bCs/>
                <w:sz w:val="20"/>
                <w:szCs w:val="20"/>
                <w:lang w:eastAsia="ru-RU"/>
              </w:rPr>
              <w:t xml:space="preserve"> не более 29 см</w:t>
            </w:r>
            <w:r w:rsidRPr="0070195C">
              <w:rPr>
                <w:rFonts w:ascii="Times New Roman" w:eastAsia="Times New Roman" w:hAnsi="Times New Roman" w:cs="Times New Roman"/>
                <w:sz w:val="20"/>
                <w:szCs w:val="20"/>
                <w:lang w:eastAsia="ru-RU"/>
              </w:rPr>
              <w:t xml:space="preserve">.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 xml:space="preserve">нижний диаметр </w:t>
            </w:r>
            <w:r w:rsidRPr="0070195C">
              <w:rPr>
                <w:rFonts w:ascii="Times New Roman" w:eastAsia="Times New Roman" w:hAnsi="Times New Roman" w:cs="Times New Roman"/>
                <w:bCs/>
                <w:sz w:val="20"/>
                <w:szCs w:val="20"/>
                <w:lang w:eastAsia="ru-RU"/>
              </w:rPr>
              <w:t>не более 8 см</w:t>
            </w:r>
            <w:r w:rsidRPr="0070195C">
              <w:rPr>
                <w:rFonts w:ascii="Times New Roman" w:eastAsia="Times New Roman" w:hAnsi="Times New Roman" w:cs="Times New Roman"/>
                <w:sz w:val="20"/>
                <w:szCs w:val="20"/>
                <w:lang w:eastAsia="ru-RU"/>
              </w:rPr>
              <w:t xml:space="preserve">,  верхний диаметр </w:t>
            </w:r>
            <w:r w:rsidRPr="0070195C">
              <w:rPr>
                <w:rFonts w:ascii="Times New Roman" w:eastAsia="Times New Roman" w:hAnsi="Times New Roman" w:cs="Times New Roman"/>
                <w:bCs/>
                <w:sz w:val="20"/>
                <w:szCs w:val="20"/>
                <w:lang w:eastAsia="ru-RU"/>
              </w:rPr>
              <w:t>не более 10 см</w:t>
            </w:r>
            <w:r w:rsidRPr="0070195C">
              <w:rPr>
                <w:rFonts w:ascii="Times New Roman" w:eastAsia="Times New Roman" w:hAnsi="Times New Roman" w:cs="Times New Roman"/>
                <w:sz w:val="20"/>
                <w:szCs w:val="20"/>
                <w:lang w:eastAsia="ru-RU"/>
              </w:rPr>
              <w:t xml:space="preserve">.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диаметр дополнительной крышки – 6 см</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Цвет корпуса:</w:t>
            </w:r>
            <w:r w:rsidRPr="0070195C">
              <w:rPr>
                <w:rFonts w:ascii="Times New Roman" w:eastAsia="Times New Roman" w:hAnsi="Times New Roman" w:cs="Times New Roman"/>
                <w:sz w:val="20"/>
                <w:szCs w:val="20"/>
                <w:lang w:eastAsia="ru-RU"/>
              </w:rPr>
              <w:t xml:space="preserve"> </w:t>
            </w:r>
            <w:proofErr w:type="spellStart"/>
            <w:r w:rsidRPr="0070195C">
              <w:rPr>
                <w:rFonts w:ascii="Times New Roman" w:eastAsia="Times New Roman" w:hAnsi="Times New Roman" w:cs="Times New Roman"/>
                <w:sz w:val="20"/>
                <w:szCs w:val="20"/>
                <w:lang w:eastAsia="ru-RU"/>
              </w:rPr>
              <w:t>желтый</w:t>
            </w:r>
            <w:proofErr w:type="spellEnd"/>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Цвет крышки:</w:t>
            </w:r>
            <w:r w:rsidRPr="0070195C">
              <w:rPr>
                <w:rFonts w:ascii="Times New Roman" w:eastAsia="Times New Roman" w:hAnsi="Times New Roman" w:cs="Times New Roman"/>
                <w:sz w:val="20"/>
                <w:szCs w:val="20"/>
                <w:lang w:eastAsia="ru-RU"/>
              </w:rPr>
              <w:t xml:space="preserve"> красный. </w:t>
            </w:r>
          </w:p>
          <w:p w:rsidR="0070195C" w:rsidRPr="0070195C" w:rsidRDefault="0070195C" w:rsidP="0070195C">
            <w:pPr>
              <w:rPr>
                <w:rFonts w:ascii="Times New Roman" w:eastAsia="Times New Roman" w:hAnsi="Times New Roman" w:cs="Times New Roman"/>
                <w:color w:val="000000"/>
                <w:sz w:val="20"/>
                <w:szCs w:val="20"/>
                <w:lang w:eastAsia="ru-RU"/>
              </w:rPr>
            </w:pPr>
            <w:r w:rsidRPr="0070195C">
              <w:rPr>
                <w:rFonts w:ascii="Times New Roman" w:eastAsia="Times New Roman" w:hAnsi="Times New Roman" w:cs="Times New Roman"/>
                <w:b/>
                <w:sz w:val="20"/>
                <w:szCs w:val="20"/>
                <w:lang w:eastAsia="ru-RU"/>
              </w:rPr>
              <w:t xml:space="preserve">Крышка контейнера: </w:t>
            </w:r>
            <w:r w:rsidRPr="0070195C">
              <w:rPr>
                <w:rFonts w:ascii="Times New Roman" w:eastAsia="Times New Roman" w:hAnsi="Times New Roman" w:cs="Times New Roman"/>
                <w:sz w:val="20"/>
                <w:szCs w:val="20"/>
                <w:lang w:eastAsia="ru-RU"/>
              </w:rPr>
              <w:t xml:space="preserve"> имеет два режима фиксации - временное закрытие и </w:t>
            </w:r>
            <w:r w:rsidRPr="0070195C">
              <w:rPr>
                <w:rFonts w:ascii="Times New Roman" w:eastAsia="Times New Roman" w:hAnsi="Times New Roman" w:cs="Times New Roman"/>
                <w:bCs/>
                <w:color w:val="000000"/>
                <w:sz w:val="20"/>
                <w:szCs w:val="20"/>
                <w:lang w:eastAsia="ru-RU"/>
              </w:rPr>
              <w:t>окончательное закрытие, реализованного кнопочным механизмом,</w:t>
            </w:r>
            <w:r w:rsidRPr="0070195C">
              <w:rPr>
                <w:rFonts w:ascii="Times New Roman" w:eastAsia="Times New Roman" w:hAnsi="Times New Roman" w:cs="Times New Roman"/>
                <w:sz w:val="20"/>
                <w:szCs w:val="20"/>
                <w:lang w:eastAsia="ru-RU"/>
              </w:rPr>
              <w:t xml:space="preserve"> </w:t>
            </w:r>
            <w:proofErr w:type="gramStart"/>
            <w:r w:rsidRPr="0070195C">
              <w:rPr>
                <w:rFonts w:ascii="Times New Roman" w:eastAsia="Times New Roman" w:hAnsi="Times New Roman" w:cs="Times New Roman"/>
                <w:sz w:val="20"/>
                <w:szCs w:val="20"/>
                <w:lang w:eastAsia="ru-RU"/>
              </w:rPr>
              <w:t>обеспечивающий</w:t>
            </w:r>
            <w:proofErr w:type="gramEnd"/>
            <w:r w:rsidRPr="0070195C">
              <w:rPr>
                <w:rFonts w:ascii="Times New Roman" w:eastAsia="Times New Roman" w:hAnsi="Times New Roman" w:cs="Times New Roman"/>
                <w:sz w:val="20"/>
                <w:szCs w:val="20"/>
                <w:lang w:eastAsia="ru-RU"/>
              </w:rPr>
              <w:t xml:space="preserve"> полную герметичность и безопасность при транспортировке, хранении и процедуре утилизации.</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sz w:val="20"/>
                <w:szCs w:val="20"/>
                <w:lang w:eastAsia="ru-RU"/>
              </w:rPr>
              <w:t xml:space="preserve">Основная крышка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закрывается </w:t>
            </w:r>
            <w:proofErr w:type="spellStart"/>
            <w:r w:rsidRPr="0070195C">
              <w:rPr>
                <w:rFonts w:ascii="Times New Roman" w:eastAsia="Times New Roman" w:hAnsi="Times New Roman" w:cs="Times New Roman"/>
                <w:sz w:val="20"/>
                <w:szCs w:val="20"/>
                <w:lang w:eastAsia="ru-RU"/>
              </w:rPr>
              <w:t>путем</w:t>
            </w:r>
            <w:proofErr w:type="spellEnd"/>
            <w:r w:rsidRPr="0070195C">
              <w:rPr>
                <w:rFonts w:ascii="Times New Roman" w:eastAsia="Times New Roman" w:hAnsi="Times New Roman" w:cs="Times New Roman"/>
                <w:sz w:val="20"/>
                <w:szCs w:val="20"/>
                <w:lang w:eastAsia="ru-RU"/>
              </w:rPr>
              <w:t xml:space="preserve"> фиксации малой дополнительной крышки на петле.</w:t>
            </w:r>
            <w:r w:rsidRPr="0070195C">
              <w:rPr>
                <w:rFonts w:ascii="Times New Roman" w:eastAsia="Times New Roman" w:hAnsi="Times New Roman" w:cs="Times New Roman"/>
                <w:color w:val="000000"/>
                <w:sz w:val="20"/>
                <w:szCs w:val="20"/>
                <w:lang w:eastAsia="ru-RU"/>
              </w:rPr>
              <w:t xml:space="preserve">  Для более прочного сцепления основной крышки с </w:t>
            </w:r>
            <w:proofErr w:type="spellStart"/>
            <w:r w:rsidRPr="0070195C">
              <w:rPr>
                <w:rFonts w:ascii="Times New Roman" w:eastAsia="Times New Roman" w:hAnsi="Times New Roman" w:cs="Times New Roman"/>
                <w:color w:val="000000"/>
                <w:sz w:val="20"/>
                <w:szCs w:val="20"/>
                <w:lang w:eastAsia="ru-RU"/>
              </w:rPr>
              <w:t>емкостью</w:t>
            </w:r>
            <w:proofErr w:type="spellEnd"/>
            <w:r w:rsidRPr="0070195C">
              <w:rPr>
                <w:rFonts w:ascii="Times New Roman" w:eastAsia="Times New Roman" w:hAnsi="Times New Roman" w:cs="Times New Roman"/>
                <w:color w:val="000000"/>
                <w:sz w:val="20"/>
                <w:szCs w:val="20"/>
                <w:lang w:eastAsia="ru-RU"/>
              </w:rPr>
              <w:t xml:space="preserve"> должно быть предусмотрено наличие фиксирующих </w:t>
            </w:r>
            <w:proofErr w:type="gramStart"/>
            <w:r w:rsidRPr="0070195C">
              <w:rPr>
                <w:rFonts w:ascii="Times New Roman" w:eastAsia="Times New Roman" w:hAnsi="Times New Roman" w:cs="Times New Roman"/>
                <w:color w:val="000000"/>
                <w:sz w:val="20"/>
                <w:szCs w:val="20"/>
                <w:lang w:eastAsia="ru-RU"/>
              </w:rPr>
              <w:t>бортов</w:t>
            </w:r>
            <w:proofErr w:type="gramEnd"/>
            <w:r w:rsidRPr="0070195C">
              <w:rPr>
                <w:rFonts w:ascii="Times New Roman" w:eastAsia="Times New Roman" w:hAnsi="Times New Roman" w:cs="Times New Roman"/>
                <w:color w:val="000000"/>
                <w:sz w:val="20"/>
                <w:szCs w:val="20"/>
                <w:lang w:eastAsia="ru-RU"/>
              </w:rPr>
              <w:t xml:space="preserve"> что позволяет</w:t>
            </w:r>
            <w:r w:rsidRPr="0070195C">
              <w:rPr>
                <w:rFonts w:ascii="Times New Roman" w:eastAsia="Times New Roman" w:hAnsi="Times New Roman" w:cs="Times New Roman"/>
                <w:sz w:val="20"/>
                <w:szCs w:val="20"/>
                <w:lang w:eastAsia="ru-RU"/>
              </w:rPr>
              <w:t xml:space="preserve">  делать невозможным бесконтрольное открытие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при перемещении.</w:t>
            </w:r>
          </w:p>
          <w:p w:rsidR="0070195C" w:rsidRPr="0070195C" w:rsidRDefault="0070195C" w:rsidP="0070195C">
            <w:pPr>
              <w:rPr>
                <w:rFonts w:ascii="Times New Roman" w:eastAsia="Times New Roman" w:hAnsi="Times New Roman" w:cs="Times New Roman"/>
                <w:bCs/>
                <w:color w:val="000000"/>
                <w:sz w:val="20"/>
                <w:szCs w:val="20"/>
                <w:lang w:eastAsia="ru-RU"/>
              </w:rPr>
            </w:pPr>
            <w:r w:rsidRPr="0070195C">
              <w:rPr>
                <w:rFonts w:ascii="Times New Roman" w:eastAsia="Times New Roman" w:hAnsi="Times New Roman" w:cs="Times New Roman"/>
                <w:sz w:val="20"/>
                <w:szCs w:val="20"/>
                <w:lang w:eastAsia="ru-RU"/>
              </w:rPr>
              <w:t>Наличие</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bCs/>
                <w:color w:val="000000"/>
                <w:sz w:val="20"/>
                <w:szCs w:val="20"/>
                <w:lang w:eastAsia="ru-RU"/>
              </w:rPr>
              <w:t xml:space="preserve">не менее </w:t>
            </w:r>
            <w:proofErr w:type="spellStart"/>
            <w:r w:rsidRPr="0070195C">
              <w:rPr>
                <w:rFonts w:ascii="Times New Roman" w:eastAsia="Times New Roman" w:hAnsi="Times New Roman" w:cs="Times New Roman"/>
                <w:bCs/>
                <w:color w:val="000000"/>
                <w:sz w:val="20"/>
                <w:szCs w:val="20"/>
                <w:lang w:eastAsia="ru-RU"/>
              </w:rPr>
              <w:t>четырех</w:t>
            </w:r>
            <w:proofErr w:type="spellEnd"/>
            <w:r w:rsidRPr="0070195C">
              <w:rPr>
                <w:rFonts w:ascii="Times New Roman" w:eastAsia="Times New Roman" w:hAnsi="Times New Roman" w:cs="Times New Roman"/>
                <w:b/>
                <w:bCs/>
                <w:color w:val="000000"/>
                <w:sz w:val="20"/>
                <w:szCs w:val="20"/>
                <w:lang w:eastAsia="ru-RU"/>
              </w:rPr>
              <w:t xml:space="preserve"> </w:t>
            </w:r>
            <w:r w:rsidRPr="0070195C">
              <w:rPr>
                <w:rFonts w:ascii="Times New Roman" w:eastAsia="Times New Roman" w:hAnsi="Times New Roman" w:cs="Times New Roman"/>
                <w:sz w:val="20"/>
                <w:szCs w:val="20"/>
                <w:lang w:eastAsia="ru-RU"/>
              </w:rPr>
              <w:t xml:space="preserve">демонтажных </w:t>
            </w:r>
            <w:proofErr w:type="spellStart"/>
            <w:r w:rsidRPr="0070195C">
              <w:rPr>
                <w:rFonts w:ascii="Times New Roman" w:eastAsia="Times New Roman" w:hAnsi="Times New Roman" w:cs="Times New Roman"/>
                <w:sz w:val="20"/>
                <w:szCs w:val="20"/>
                <w:lang w:eastAsia="ru-RU"/>
              </w:rPr>
              <w:t>разъемов</w:t>
            </w:r>
            <w:proofErr w:type="spellEnd"/>
            <w:r w:rsidRPr="0070195C">
              <w:rPr>
                <w:rFonts w:ascii="Times New Roman" w:eastAsia="Times New Roman" w:hAnsi="Times New Roman" w:cs="Times New Roman"/>
                <w:sz w:val="20"/>
                <w:szCs w:val="20"/>
                <w:lang w:eastAsia="ru-RU"/>
              </w:rPr>
              <w:t xml:space="preserve"> </w:t>
            </w:r>
            <w:r w:rsidRPr="0070195C">
              <w:rPr>
                <w:rFonts w:ascii="Times New Roman" w:eastAsia="Times New Roman" w:hAnsi="Times New Roman" w:cs="Times New Roman"/>
                <w:color w:val="000000"/>
                <w:sz w:val="20"/>
                <w:szCs w:val="20"/>
                <w:shd w:val="clear" w:color="auto" w:fill="FFFFFF"/>
                <w:lang w:eastAsia="ru-RU"/>
              </w:rPr>
              <w:t>для бесконтактного снятия игл</w:t>
            </w:r>
            <w:r w:rsidRPr="0070195C">
              <w:rPr>
                <w:rFonts w:ascii="Times New Roman" w:eastAsia="Times New Roman" w:hAnsi="Times New Roman" w:cs="Times New Roman"/>
                <w:sz w:val="20"/>
                <w:szCs w:val="20"/>
                <w:lang w:eastAsia="ru-RU"/>
              </w:rPr>
              <w:t>:</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color w:val="000000"/>
                <w:sz w:val="20"/>
                <w:szCs w:val="20"/>
                <w:shd w:val="clear" w:color="auto" w:fill="FFFFFF"/>
                <w:lang w:eastAsia="ru-RU"/>
              </w:rPr>
              <w:t xml:space="preserve">« </w:t>
            </w:r>
            <w:proofErr w:type="spellStart"/>
            <w:r w:rsidRPr="0070195C">
              <w:rPr>
                <w:rFonts w:ascii="Times New Roman" w:eastAsia="Times New Roman" w:hAnsi="Times New Roman" w:cs="Times New Roman"/>
                <w:color w:val="000000"/>
                <w:sz w:val="20"/>
                <w:szCs w:val="20"/>
                <w:shd w:val="clear" w:color="auto" w:fill="FFFFFF"/>
                <w:lang w:eastAsia="ru-RU"/>
              </w:rPr>
              <w:t>Звездочка</w:t>
            </w:r>
            <w:proofErr w:type="spellEnd"/>
            <w:r w:rsidRPr="0070195C">
              <w:rPr>
                <w:rFonts w:ascii="Times New Roman" w:eastAsia="Times New Roman" w:hAnsi="Times New Roman" w:cs="Times New Roman"/>
                <w:color w:val="000000"/>
                <w:sz w:val="20"/>
                <w:szCs w:val="20"/>
                <w:shd w:val="clear" w:color="auto" w:fill="FFFFFF"/>
                <w:lang w:eastAsia="ru-RU"/>
              </w:rPr>
              <w:t>» – в диаметре 1,3 см</w:t>
            </w:r>
            <w:proofErr w:type="gramStart"/>
            <w:r w:rsidRPr="0070195C">
              <w:rPr>
                <w:rFonts w:ascii="Times New Roman" w:eastAsia="Times New Roman" w:hAnsi="Times New Roman" w:cs="Times New Roman"/>
                <w:color w:val="000000"/>
                <w:sz w:val="20"/>
                <w:szCs w:val="20"/>
                <w:shd w:val="clear" w:color="auto" w:fill="FFFFFF"/>
                <w:lang w:eastAsia="ru-RU"/>
              </w:rPr>
              <w:t xml:space="preserve"> ,</w:t>
            </w:r>
            <w:proofErr w:type="gramEnd"/>
            <w:r w:rsidRPr="0070195C">
              <w:rPr>
                <w:rFonts w:ascii="Times New Roman" w:eastAsia="Times New Roman" w:hAnsi="Times New Roman" w:cs="Times New Roman"/>
                <w:color w:val="000000"/>
                <w:sz w:val="20"/>
                <w:szCs w:val="20"/>
                <w:shd w:val="clear" w:color="auto" w:fill="FFFFFF"/>
                <w:lang w:eastAsia="ru-RU"/>
              </w:rPr>
              <w:t xml:space="preserve"> «лесенка» – глубина 1,3 см , </w:t>
            </w:r>
            <w:r w:rsidRPr="0070195C">
              <w:rPr>
                <w:rFonts w:ascii="Times New Roman" w:eastAsia="Times New Roman" w:hAnsi="Times New Roman" w:cs="Times New Roman"/>
                <w:color w:val="000000"/>
                <w:sz w:val="20"/>
                <w:szCs w:val="20"/>
                <w:shd w:val="clear" w:color="auto" w:fill="FFFFFF"/>
                <w:lang w:val="en-US" w:eastAsia="ru-RU"/>
              </w:rPr>
              <w:t>U</w:t>
            </w:r>
            <w:r w:rsidRPr="0070195C">
              <w:rPr>
                <w:rFonts w:ascii="Times New Roman" w:eastAsia="Times New Roman" w:hAnsi="Times New Roman" w:cs="Times New Roman"/>
                <w:color w:val="000000"/>
                <w:sz w:val="20"/>
                <w:szCs w:val="20"/>
                <w:shd w:val="clear" w:color="auto" w:fill="FFFFFF"/>
                <w:lang w:eastAsia="ru-RU"/>
              </w:rPr>
              <w:t xml:space="preserve">-образный разъем – 0,6 см  высота, 0,5 см ширина , треугольный разъем- площадь 1,25см2. </w:t>
            </w:r>
            <w:proofErr w:type="spellStart"/>
            <w:r w:rsidRPr="0070195C">
              <w:rPr>
                <w:rFonts w:ascii="Times New Roman" w:eastAsia="Times New Roman" w:hAnsi="Times New Roman" w:cs="Times New Roman"/>
                <w:color w:val="000000"/>
                <w:sz w:val="20"/>
                <w:szCs w:val="20"/>
                <w:shd w:val="clear" w:color="auto" w:fill="FFFFFF"/>
                <w:lang w:eastAsia="ru-RU"/>
              </w:rPr>
              <w:t>Иглосъемник</w:t>
            </w:r>
            <w:proofErr w:type="spellEnd"/>
            <w:r w:rsidRPr="0070195C">
              <w:rPr>
                <w:rFonts w:ascii="Times New Roman" w:eastAsia="Times New Roman" w:hAnsi="Times New Roman" w:cs="Times New Roman"/>
                <w:color w:val="000000"/>
                <w:sz w:val="20"/>
                <w:szCs w:val="20"/>
                <w:shd w:val="clear" w:color="auto" w:fill="FFFFFF"/>
                <w:lang w:eastAsia="ru-RU"/>
              </w:rPr>
              <w:t xml:space="preserve"> </w:t>
            </w:r>
            <w:proofErr w:type="spellStart"/>
            <w:r w:rsidRPr="0070195C">
              <w:rPr>
                <w:rFonts w:ascii="Times New Roman" w:eastAsia="Times New Roman" w:hAnsi="Times New Roman" w:cs="Times New Roman"/>
                <w:color w:val="000000"/>
                <w:sz w:val="20"/>
                <w:szCs w:val="20"/>
                <w:shd w:val="clear" w:color="auto" w:fill="FFFFFF"/>
                <w:lang w:eastAsia="ru-RU"/>
              </w:rPr>
              <w:t>углублен</w:t>
            </w:r>
            <w:proofErr w:type="spellEnd"/>
            <w:r w:rsidRPr="0070195C">
              <w:rPr>
                <w:rFonts w:ascii="Times New Roman" w:eastAsia="Times New Roman" w:hAnsi="Times New Roman" w:cs="Times New Roman"/>
                <w:color w:val="000000"/>
                <w:sz w:val="20"/>
                <w:szCs w:val="20"/>
                <w:shd w:val="clear" w:color="auto" w:fill="FFFFFF"/>
                <w:lang w:eastAsia="ru-RU"/>
              </w:rPr>
              <w:t xml:space="preserve"> на 9 мм ниже основной поверхности, что позволяет снизить риск соприкосновения внутренней поверхности крышки с биоматериалом, предотвращая заражение персонала</w:t>
            </w:r>
          </w:p>
          <w:p w:rsidR="0070195C" w:rsidRPr="0070195C" w:rsidRDefault="0070195C" w:rsidP="0070195C">
            <w:pPr>
              <w:rPr>
                <w:rFonts w:ascii="Times New Roman" w:eastAsia="Times New Roman" w:hAnsi="Times New Roman" w:cs="Times New Roman"/>
                <w:bCs/>
                <w:sz w:val="20"/>
                <w:szCs w:val="20"/>
                <w:lang w:eastAsia="ru-RU"/>
              </w:rPr>
            </w:pPr>
            <w:r w:rsidRPr="0070195C">
              <w:rPr>
                <w:rFonts w:ascii="Times New Roman" w:eastAsia="Times New Roman" w:hAnsi="Times New Roman" w:cs="Times New Roman"/>
                <w:bCs/>
                <w:sz w:val="20"/>
                <w:szCs w:val="20"/>
                <w:lang w:eastAsia="ru-RU"/>
              </w:rPr>
              <w:t xml:space="preserve">Наличие прямоугольной ручки размером не больше 4,5см*2см </w:t>
            </w:r>
            <w:proofErr w:type="gramStart"/>
            <w:r w:rsidRPr="0070195C">
              <w:rPr>
                <w:rFonts w:ascii="Times New Roman" w:eastAsia="Times New Roman" w:hAnsi="Times New Roman" w:cs="Times New Roman"/>
                <w:bCs/>
                <w:sz w:val="20"/>
                <w:szCs w:val="20"/>
                <w:lang w:eastAsia="ru-RU"/>
              </w:rPr>
              <w:t>–д</w:t>
            </w:r>
            <w:proofErr w:type="gramEnd"/>
            <w:r w:rsidRPr="0070195C">
              <w:rPr>
                <w:rFonts w:ascii="Times New Roman" w:eastAsia="Times New Roman" w:hAnsi="Times New Roman" w:cs="Times New Roman"/>
                <w:bCs/>
                <w:sz w:val="20"/>
                <w:szCs w:val="20"/>
                <w:lang w:eastAsia="ru-RU"/>
              </w:rPr>
              <w:t xml:space="preserve">ля удобства переноски </w:t>
            </w:r>
            <w:proofErr w:type="spellStart"/>
            <w:r w:rsidRPr="0070195C">
              <w:rPr>
                <w:rFonts w:ascii="Times New Roman" w:eastAsia="Times New Roman" w:hAnsi="Times New Roman" w:cs="Times New Roman"/>
                <w:bCs/>
                <w:sz w:val="20"/>
                <w:szCs w:val="20"/>
                <w:lang w:eastAsia="ru-RU"/>
              </w:rPr>
              <w:t>емкости</w:t>
            </w:r>
            <w:proofErr w:type="spellEnd"/>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bCs/>
                <w:sz w:val="20"/>
                <w:szCs w:val="20"/>
                <w:lang w:eastAsia="ru-RU"/>
              </w:rPr>
              <w:t>Особенности:</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color w:val="000000"/>
                <w:sz w:val="20"/>
                <w:szCs w:val="20"/>
                <w:shd w:val="clear" w:color="auto" w:fill="FFFFFF"/>
                <w:lang w:eastAsia="ru-RU"/>
              </w:rPr>
              <w:t xml:space="preserve">Наличие боковой </w:t>
            </w:r>
            <w:r w:rsidRPr="0070195C">
              <w:rPr>
                <w:rFonts w:ascii="Times New Roman" w:eastAsia="Times New Roman" w:hAnsi="Times New Roman" w:cs="Times New Roman"/>
                <w:color w:val="000000"/>
                <w:sz w:val="20"/>
                <w:szCs w:val="20"/>
                <w:shd w:val="clear" w:color="auto" w:fill="FFFFFF"/>
                <w:lang w:val="en-US" w:eastAsia="ru-RU"/>
              </w:rPr>
              <w:t>n</w:t>
            </w:r>
            <w:r w:rsidRPr="0070195C">
              <w:rPr>
                <w:rFonts w:ascii="Times New Roman" w:eastAsia="Times New Roman" w:hAnsi="Times New Roman" w:cs="Times New Roman"/>
                <w:color w:val="000000"/>
                <w:sz w:val="20"/>
                <w:szCs w:val="20"/>
                <w:shd w:val="clear" w:color="auto" w:fill="FFFFFF"/>
                <w:lang w:eastAsia="ru-RU"/>
              </w:rPr>
              <w:t xml:space="preserve">-образной выемки для вертикального закрепления </w:t>
            </w:r>
            <w:proofErr w:type="spellStart"/>
            <w:r w:rsidRPr="0070195C">
              <w:rPr>
                <w:rFonts w:ascii="Times New Roman" w:eastAsia="Times New Roman" w:hAnsi="Times New Roman" w:cs="Times New Roman"/>
                <w:color w:val="000000"/>
                <w:sz w:val="20"/>
                <w:szCs w:val="20"/>
                <w:shd w:val="clear" w:color="auto" w:fill="FFFFFF"/>
                <w:lang w:eastAsia="ru-RU"/>
              </w:rPr>
              <w:t>емкости</w:t>
            </w:r>
            <w:proofErr w:type="spellEnd"/>
            <w:r w:rsidRPr="0070195C">
              <w:rPr>
                <w:rFonts w:ascii="Times New Roman" w:eastAsia="Times New Roman" w:hAnsi="Times New Roman" w:cs="Times New Roman"/>
                <w:color w:val="000000"/>
                <w:sz w:val="20"/>
                <w:szCs w:val="20"/>
                <w:shd w:val="clear" w:color="auto" w:fill="FFFFFF"/>
                <w:lang w:eastAsia="ru-RU"/>
              </w:rPr>
              <w:t xml:space="preserve"> размером 3,5 см длина , 3 см высота , 2 см глубина</w:t>
            </w:r>
            <w:r w:rsidRPr="0070195C">
              <w:rPr>
                <w:rFonts w:ascii="Times New Roman" w:eastAsia="Times New Roman" w:hAnsi="Times New Roman" w:cs="Times New Roman"/>
                <w:bCs/>
                <w:color w:val="000000"/>
                <w:sz w:val="20"/>
                <w:szCs w:val="20"/>
                <w:lang w:eastAsia="ru-RU"/>
              </w:rPr>
              <w:t>,</w:t>
            </w:r>
            <w:r w:rsidRPr="0070195C">
              <w:rPr>
                <w:rFonts w:ascii="Times New Roman" w:eastAsia="Times New Roman" w:hAnsi="Times New Roman" w:cs="Times New Roman"/>
                <w:color w:val="000000"/>
                <w:sz w:val="20"/>
                <w:szCs w:val="20"/>
                <w:lang w:eastAsia="ru-RU"/>
              </w:rPr>
              <w:t xml:space="preserve"> </w:t>
            </w:r>
            <w:r w:rsidRPr="0070195C">
              <w:rPr>
                <w:rFonts w:ascii="Times New Roman" w:eastAsia="Times New Roman" w:hAnsi="Times New Roman" w:cs="Times New Roman"/>
                <w:sz w:val="20"/>
                <w:szCs w:val="20"/>
                <w:lang w:eastAsia="ru-RU"/>
              </w:rPr>
              <w:t xml:space="preserve">наличие насечек внизу корпуса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для горизонтального закрепления, что позволяет  закрепления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на горизонтальной и вертикальной поверхности с целью снизить риск опрокидывания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и рассыпания </w:t>
            </w:r>
            <w:proofErr w:type="spellStart"/>
            <w:r w:rsidRPr="0070195C">
              <w:rPr>
                <w:rFonts w:ascii="Times New Roman" w:eastAsia="Times New Roman" w:hAnsi="Times New Roman" w:cs="Times New Roman"/>
                <w:sz w:val="20"/>
                <w:szCs w:val="20"/>
                <w:lang w:eastAsia="ru-RU"/>
              </w:rPr>
              <w:t>ее</w:t>
            </w:r>
            <w:proofErr w:type="spellEnd"/>
            <w:r w:rsidRPr="0070195C">
              <w:rPr>
                <w:rFonts w:ascii="Times New Roman" w:eastAsia="Times New Roman" w:hAnsi="Times New Roman" w:cs="Times New Roman"/>
                <w:sz w:val="20"/>
                <w:szCs w:val="20"/>
                <w:lang w:eastAsia="ru-RU"/>
              </w:rPr>
              <w:t xml:space="preserve"> содержимого.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 xml:space="preserve">Крепление горизонтальное должно соответствовать использованию следующим образом: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Вариант 1- с помощью фиксации на горизонтальной поверхности с использование липкой ленты</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 xml:space="preserve">Вариант 2- </w:t>
            </w:r>
            <w:proofErr w:type="spellStart"/>
            <w:r w:rsidRPr="0070195C">
              <w:rPr>
                <w:rFonts w:ascii="Times New Roman" w:eastAsia="Times New Roman" w:hAnsi="Times New Roman" w:cs="Times New Roman"/>
                <w:sz w:val="20"/>
                <w:szCs w:val="20"/>
                <w:lang w:eastAsia="ru-RU"/>
              </w:rPr>
              <w:t>Путем</w:t>
            </w:r>
            <w:proofErr w:type="spellEnd"/>
            <w:r w:rsidRPr="0070195C">
              <w:rPr>
                <w:rFonts w:ascii="Times New Roman" w:eastAsia="Times New Roman" w:hAnsi="Times New Roman" w:cs="Times New Roman"/>
                <w:sz w:val="20"/>
                <w:szCs w:val="20"/>
                <w:lang w:eastAsia="ru-RU"/>
              </w:rPr>
              <w:t xml:space="preserve"> вкручивания </w:t>
            </w:r>
            <w:proofErr w:type="spellStart"/>
            <w:r w:rsidRPr="0070195C">
              <w:rPr>
                <w:rFonts w:ascii="Times New Roman" w:eastAsia="Times New Roman" w:hAnsi="Times New Roman" w:cs="Times New Roman"/>
                <w:sz w:val="20"/>
                <w:szCs w:val="20"/>
                <w:lang w:eastAsia="ru-RU"/>
              </w:rPr>
              <w:t>саморезов</w:t>
            </w:r>
            <w:proofErr w:type="spellEnd"/>
            <w:r w:rsidRPr="0070195C">
              <w:rPr>
                <w:rFonts w:ascii="Times New Roman" w:eastAsia="Times New Roman" w:hAnsi="Times New Roman" w:cs="Times New Roman"/>
                <w:sz w:val="20"/>
                <w:szCs w:val="20"/>
                <w:lang w:eastAsia="ru-RU"/>
              </w:rPr>
              <w:t xml:space="preserve"> на поверхность закрепления до устойчивой фиксации и соприкосновения крепления с горизонтальной поверхностью. </w:t>
            </w:r>
          </w:p>
          <w:p w:rsidR="0070195C" w:rsidRPr="0070195C" w:rsidRDefault="0070195C" w:rsidP="0070195C">
            <w:pPr>
              <w:shd w:val="clear" w:color="auto" w:fill="FFFFFF"/>
              <w:rPr>
                <w:rFonts w:ascii="Times New Roman" w:eastAsia="Times New Roman" w:hAnsi="Times New Roman" w:cs="Times New Roman"/>
                <w:color w:val="000000"/>
                <w:sz w:val="20"/>
                <w:szCs w:val="20"/>
                <w:lang w:eastAsia="ru-RU"/>
              </w:rPr>
            </w:pPr>
            <w:r w:rsidRPr="0070195C">
              <w:rPr>
                <w:rFonts w:ascii="Times New Roman" w:eastAsia="Times New Roman" w:hAnsi="Times New Roman" w:cs="Times New Roman"/>
                <w:sz w:val="20"/>
                <w:szCs w:val="20"/>
                <w:lang w:eastAsia="ru-RU"/>
              </w:rPr>
              <w:t xml:space="preserve">Фиксация ёмкости должна происходить </w:t>
            </w:r>
            <w:proofErr w:type="gramStart"/>
            <w:r w:rsidRPr="0070195C">
              <w:rPr>
                <w:rFonts w:ascii="Times New Roman" w:eastAsia="Times New Roman" w:hAnsi="Times New Roman" w:cs="Times New Roman"/>
                <w:sz w:val="20"/>
                <w:szCs w:val="20"/>
                <w:lang w:eastAsia="ru-RU"/>
              </w:rPr>
              <w:t>за счёт поворота ёмкости на площадке до совмещения насечек на ёмкости с защёлками</w:t>
            </w:r>
            <w:proofErr w:type="gramEnd"/>
            <w:r w:rsidRPr="0070195C">
              <w:rPr>
                <w:rFonts w:ascii="Times New Roman" w:eastAsia="Times New Roman" w:hAnsi="Times New Roman" w:cs="Times New Roman"/>
                <w:sz w:val="20"/>
                <w:szCs w:val="20"/>
                <w:lang w:eastAsia="ru-RU"/>
              </w:rPr>
              <w:t xml:space="preserve"> на площадке. Крепление  укладывается в пакет типа  </w:t>
            </w:r>
            <w:r w:rsidRPr="0070195C">
              <w:rPr>
                <w:rFonts w:ascii="Times New Roman" w:eastAsia="Times New Roman" w:hAnsi="Times New Roman" w:cs="Times New Roman"/>
                <w:color w:val="000000"/>
                <w:sz w:val="20"/>
                <w:szCs w:val="20"/>
                <w:lang w:val="en-US" w:eastAsia="ru-RU"/>
              </w:rPr>
              <w:t>Zip</w:t>
            </w:r>
            <w:r w:rsidRPr="0070195C">
              <w:rPr>
                <w:rFonts w:ascii="Times New Roman" w:eastAsia="Times New Roman" w:hAnsi="Times New Roman" w:cs="Times New Roman"/>
                <w:color w:val="000000"/>
                <w:sz w:val="20"/>
                <w:szCs w:val="20"/>
                <w:lang w:eastAsia="ru-RU"/>
              </w:rPr>
              <w:t>-</w:t>
            </w:r>
            <w:r w:rsidRPr="0070195C">
              <w:rPr>
                <w:rFonts w:ascii="Times New Roman" w:eastAsia="Times New Roman" w:hAnsi="Times New Roman" w:cs="Times New Roman"/>
                <w:color w:val="000000"/>
                <w:sz w:val="20"/>
                <w:szCs w:val="20"/>
                <w:lang w:val="en-US" w:eastAsia="ru-RU"/>
              </w:rPr>
              <w:t>lock</w:t>
            </w:r>
            <w:r w:rsidRPr="0070195C">
              <w:rPr>
                <w:rFonts w:ascii="Times New Roman" w:eastAsia="Times New Roman" w:hAnsi="Times New Roman" w:cs="Times New Roman"/>
                <w:color w:val="000000"/>
                <w:sz w:val="20"/>
                <w:szCs w:val="20"/>
                <w:lang w:eastAsia="ru-RU"/>
              </w:rPr>
              <w:t xml:space="preserve">  прозрачного цвета (150*220 мм.), что позволяет </w:t>
            </w:r>
            <w:proofErr w:type="gramStart"/>
            <w:r w:rsidRPr="0070195C">
              <w:rPr>
                <w:rFonts w:ascii="Times New Roman" w:eastAsia="Times New Roman" w:hAnsi="Times New Roman" w:cs="Times New Roman"/>
                <w:color w:val="000000"/>
                <w:sz w:val="20"/>
                <w:szCs w:val="20"/>
                <w:lang w:eastAsia="ru-RU"/>
              </w:rPr>
              <w:t>избежать потерю</w:t>
            </w:r>
            <w:proofErr w:type="gramEnd"/>
            <w:r w:rsidRPr="0070195C">
              <w:rPr>
                <w:rFonts w:ascii="Times New Roman" w:eastAsia="Times New Roman" w:hAnsi="Times New Roman" w:cs="Times New Roman"/>
                <w:color w:val="000000"/>
                <w:sz w:val="20"/>
                <w:szCs w:val="20"/>
                <w:lang w:eastAsia="ru-RU"/>
              </w:rPr>
              <w:t xml:space="preserve"> комплектующих при транспортировке.</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bCs/>
                <w:sz w:val="20"/>
                <w:szCs w:val="20"/>
                <w:lang w:eastAsia="ru-RU"/>
              </w:rPr>
              <w:t>Плотность</w:t>
            </w:r>
            <w:r w:rsidRPr="0070195C">
              <w:rPr>
                <w:rFonts w:ascii="Times New Roman" w:eastAsia="Times New Roman" w:hAnsi="Times New Roman" w:cs="Times New Roman"/>
                <w:bCs/>
                <w:sz w:val="20"/>
                <w:szCs w:val="20"/>
                <w:lang w:eastAsia="ru-RU"/>
              </w:rPr>
              <w:t xml:space="preserve"> -</w:t>
            </w:r>
            <w:r w:rsidRPr="0070195C">
              <w:rPr>
                <w:rFonts w:ascii="Times New Roman" w:eastAsia="Times New Roman" w:hAnsi="Times New Roman" w:cs="Times New Roman"/>
                <w:sz w:val="20"/>
                <w:szCs w:val="20"/>
                <w:lang w:eastAsia="ru-RU"/>
              </w:rPr>
              <w:t xml:space="preserve"> Толщина стенки не менее 2 мм</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Наличие регистрационного удостоверения - обязательно</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Вес изделия в сборе: не более 150грамм.</w:t>
            </w:r>
          </w:p>
          <w:p w:rsidR="0070195C" w:rsidRPr="0070195C" w:rsidRDefault="0070195C" w:rsidP="0070195C">
            <w:pPr>
              <w:rPr>
                <w:rFonts w:ascii="Times New Roman" w:eastAsia="Times New Roman" w:hAnsi="Times New Roman" w:cs="Times New Roman"/>
                <w:bCs/>
                <w:color w:val="000000"/>
                <w:sz w:val="20"/>
                <w:szCs w:val="20"/>
                <w:lang w:eastAsia="ru-RU"/>
              </w:rPr>
            </w:pPr>
            <w:r w:rsidRPr="0070195C">
              <w:rPr>
                <w:rFonts w:ascii="Times New Roman" w:eastAsia="Times New Roman" w:hAnsi="Times New Roman" w:cs="Times New Roman"/>
                <w:b/>
                <w:sz w:val="20"/>
                <w:szCs w:val="20"/>
                <w:lang w:eastAsia="ru-RU"/>
              </w:rPr>
              <w:t>Наличие в комплекте и регистрационном удостоверении:</w:t>
            </w:r>
            <w:r w:rsidRPr="0070195C">
              <w:rPr>
                <w:rFonts w:ascii="Times New Roman" w:eastAsia="Times New Roman" w:hAnsi="Times New Roman" w:cs="Times New Roman"/>
                <w:sz w:val="20"/>
                <w:szCs w:val="20"/>
                <w:lang w:eastAsia="ru-RU"/>
              </w:rPr>
              <w:t xml:space="preserve">  фиксатор-переходник - </w:t>
            </w:r>
            <w:r w:rsidRPr="0070195C">
              <w:rPr>
                <w:rFonts w:ascii="Times New Roman" w:eastAsia="Times New Roman" w:hAnsi="Times New Roman" w:cs="Times New Roman"/>
                <w:bCs/>
                <w:color w:val="000000"/>
                <w:sz w:val="20"/>
                <w:szCs w:val="20"/>
                <w:lang w:eastAsia="ru-RU"/>
              </w:rPr>
              <w:t>размер 10см*10см,</w:t>
            </w:r>
            <w:r w:rsidRPr="0070195C">
              <w:rPr>
                <w:rFonts w:ascii="Times New Roman" w:eastAsia="Times New Roman" w:hAnsi="Times New Roman" w:cs="Times New Roman"/>
                <w:color w:val="000000"/>
                <w:sz w:val="20"/>
                <w:szCs w:val="20"/>
                <w:lang w:eastAsia="ru-RU"/>
              </w:rPr>
              <w:t xml:space="preserve"> для фиксации контейнеров </w:t>
            </w:r>
            <w:proofErr w:type="spellStart"/>
            <w:r w:rsidRPr="0070195C">
              <w:rPr>
                <w:rFonts w:ascii="Times New Roman" w:eastAsia="Times New Roman" w:hAnsi="Times New Roman" w:cs="Times New Roman"/>
                <w:color w:val="000000"/>
                <w:sz w:val="20"/>
                <w:szCs w:val="20"/>
                <w:lang w:eastAsia="ru-RU"/>
              </w:rPr>
              <w:t>объемом</w:t>
            </w:r>
            <w:proofErr w:type="spellEnd"/>
            <w:r w:rsidRPr="0070195C">
              <w:rPr>
                <w:rFonts w:ascii="Times New Roman" w:eastAsia="Times New Roman" w:hAnsi="Times New Roman" w:cs="Times New Roman"/>
                <w:color w:val="000000"/>
                <w:sz w:val="20"/>
                <w:szCs w:val="20"/>
                <w:lang w:eastAsia="ru-RU"/>
              </w:rPr>
              <w:t xml:space="preserve"> от  0,5 до 1,5 литров на деревянной и металлической поверхности, </w:t>
            </w:r>
            <w:r w:rsidRPr="0070195C">
              <w:rPr>
                <w:rFonts w:ascii="Times New Roman" w:eastAsia="Times New Roman" w:hAnsi="Times New Roman" w:cs="Times New Roman"/>
                <w:bCs/>
                <w:color w:val="000000"/>
                <w:sz w:val="20"/>
                <w:szCs w:val="20"/>
                <w:lang w:eastAsia="ru-RU"/>
              </w:rPr>
              <w:t>изготовлен из прочного пластика, который можно мыть  дезинфекционными средствами.</w:t>
            </w:r>
          </w:p>
          <w:p w:rsidR="0070195C" w:rsidRDefault="0070195C" w:rsidP="0070195C">
            <w:pPr>
              <w:spacing w:after="160" w:line="259" w:lineRule="auto"/>
              <w:rPr>
                <w:rFonts w:ascii="Times New Roman" w:eastAsia="Times New Roman" w:hAnsi="Times New Roman" w:cs="Times New Roman"/>
                <w:color w:val="000000"/>
                <w:sz w:val="20"/>
                <w:szCs w:val="20"/>
                <w:shd w:val="clear" w:color="auto" w:fill="FFFFFF"/>
                <w:lang w:eastAsia="ru-RU"/>
              </w:rPr>
            </w:pPr>
            <w:r w:rsidRPr="0070195C">
              <w:rPr>
                <w:rFonts w:ascii="Times New Roman" w:eastAsia="Times New Roman" w:hAnsi="Times New Roman" w:cs="Times New Roman"/>
                <w:color w:val="000000"/>
                <w:sz w:val="20"/>
                <w:szCs w:val="20"/>
                <w:shd w:val="clear" w:color="auto" w:fill="FFFFFF"/>
                <w:lang w:eastAsia="ru-RU"/>
              </w:rPr>
              <w:t>Маркировочная этикетка по цвету соответствует классу опасности отходов, на ней указан класс опасности отходов. Есть место для маркировки отходов: </w:t>
            </w:r>
            <w:r w:rsidRPr="0070195C">
              <w:rPr>
                <w:rFonts w:ascii="Times New Roman" w:eastAsia="Times New Roman" w:hAnsi="Times New Roman" w:cs="Times New Roman"/>
                <w:color w:val="000000"/>
                <w:sz w:val="20"/>
                <w:szCs w:val="20"/>
                <w:lang w:eastAsia="ru-RU"/>
              </w:rPr>
              <w:br/>
            </w:r>
            <w:r w:rsidRPr="0070195C">
              <w:rPr>
                <w:rFonts w:ascii="Times New Roman" w:eastAsia="Times New Roman" w:hAnsi="Times New Roman" w:cs="Times New Roman"/>
                <w:color w:val="000000"/>
                <w:sz w:val="20"/>
                <w:szCs w:val="20"/>
                <w:shd w:val="clear" w:color="auto" w:fill="FFFFFF"/>
                <w:lang w:eastAsia="ru-RU"/>
              </w:rPr>
              <w:t>Название организации___________</w:t>
            </w:r>
            <w:r w:rsidRPr="0070195C">
              <w:rPr>
                <w:rFonts w:ascii="Times New Roman" w:eastAsia="Times New Roman" w:hAnsi="Times New Roman" w:cs="Times New Roman"/>
                <w:color w:val="000000"/>
                <w:sz w:val="20"/>
                <w:szCs w:val="20"/>
                <w:lang w:eastAsia="ru-RU"/>
              </w:rPr>
              <w:br/>
            </w:r>
            <w:r w:rsidRPr="0070195C">
              <w:rPr>
                <w:rFonts w:ascii="Times New Roman" w:eastAsia="Times New Roman" w:hAnsi="Times New Roman" w:cs="Times New Roman"/>
                <w:color w:val="000000"/>
                <w:sz w:val="20"/>
                <w:szCs w:val="20"/>
                <w:shd w:val="clear" w:color="auto" w:fill="FFFFFF"/>
                <w:lang w:eastAsia="ru-RU"/>
              </w:rPr>
              <w:t>Подразделение__________________</w:t>
            </w:r>
          </w:p>
          <w:p w:rsidR="00BA69E0" w:rsidRPr="00856137" w:rsidRDefault="00BA69E0" w:rsidP="00BA69E0">
            <w:pPr>
              <w:rPr>
                <w:rFonts w:ascii="Times New Roman" w:hAnsi="Times New Roman" w:cs="Times New Roman"/>
                <w:color w:val="000000"/>
                <w:sz w:val="20"/>
                <w:szCs w:val="20"/>
                <w:shd w:val="clear" w:color="auto" w:fill="FFFFFF"/>
              </w:rPr>
            </w:pPr>
            <w:r w:rsidRPr="00856137">
              <w:rPr>
                <w:rFonts w:ascii="Times New Roman" w:hAnsi="Times New Roman" w:cs="Times New Roman"/>
                <w:color w:val="000000"/>
                <w:sz w:val="20"/>
                <w:szCs w:val="20"/>
                <w:shd w:val="clear" w:color="auto" w:fill="FFFFFF"/>
              </w:rPr>
              <w:t>Дата___________________________ </w:t>
            </w:r>
            <w:r w:rsidRPr="00856137">
              <w:rPr>
                <w:rFonts w:ascii="Times New Roman" w:hAnsi="Times New Roman" w:cs="Times New Roman"/>
                <w:color w:val="000000"/>
                <w:sz w:val="20"/>
                <w:szCs w:val="20"/>
              </w:rPr>
              <w:br/>
            </w:r>
            <w:r w:rsidRPr="00856137">
              <w:rPr>
                <w:rFonts w:ascii="Times New Roman" w:hAnsi="Times New Roman" w:cs="Times New Roman"/>
                <w:color w:val="000000"/>
                <w:sz w:val="20"/>
                <w:szCs w:val="20"/>
                <w:shd w:val="clear" w:color="auto" w:fill="FFFFFF"/>
              </w:rPr>
              <w:t>Ответственное  лицо_____________</w:t>
            </w:r>
            <w:r w:rsidRPr="00856137">
              <w:rPr>
                <w:rFonts w:ascii="Times New Roman" w:hAnsi="Times New Roman" w:cs="Times New Roman"/>
                <w:color w:val="000000"/>
                <w:sz w:val="20"/>
                <w:szCs w:val="20"/>
              </w:rPr>
              <w:br/>
            </w:r>
            <w:r w:rsidRPr="00856137">
              <w:rPr>
                <w:rFonts w:ascii="Times New Roman" w:hAnsi="Times New Roman" w:cs="Times New Roman"/>
                <w:color w:val="000000"/>
                <w:sz w:val="20"/>
                <w:szCs w:val="20"/>
                <w:shd w:val="clear" w:color="auto" w:fill="FFFFFF"/>
              </w:rPr>
              <w:t>Указаны технические условия, регистрационное удостоверение, наименование предприятия изготовителя, адрес. </w:t>
            </w:r>
            <w:r w:rsidRPr="00856137">
              <w:rPr>
                <w:rFonts w:ascii="Times New Roman" w:hAnsi="Times New Roman" w:cs="Times New Roman"/>
                <w:color w:val="000000"/>
                <w:sz w:val="20"/>
                <w:szCs w:val="20"/>
              </w:rPr>
              <w:br/>
            </w:r>
            <w:r w:rsidRPr="00856137">
              <w:rPr>
                <w:rFonts w:ascii="Times New Roman" w:hAnsi="Times New Roman" w:cs="Times New Roman"/>
                <w:color w:val="000000"/>
                <w:sz w:val="20"/>
                <w:szCs w:val="20"/>
                <w:shd w:val="clear" w:color="auto" w:fill="FFFFFF"/>
              </w:rPr>
              <w:t>Срок хранения в упаковке изготовителя не менее 3 лет </w:t>
            </w:r>
          </w:p>
          <w:p w:rsidR="00BA69E0" w:rsidRPr="00856137" w:rsidRDefault="00BA69E0" w:rsidP="00BA69E0">
            <w:pPr>
              <w:rPr>
                <w:rFonts w:ascii="Times New Roman" w:hAnsi="Times New Roman" w:cs="Times New Roman"/>
                <w:sz w:val="20"/>
                <w:szCs w:val="20"/>
              </w:rPr>
            </w:pPr>
            <w:r w:rsidRPr="00856137">
              <w:rPr>
                <w:rFonts w:ascii="Times New Roman" w:hAnsi="Times New Roman" w:cs="Times New Roman"/>
                <w:bCs/>
                <w:color w:val="000000"/>
                <w:sz w:val="20"/>
                <w:szCs w:val="20"/>
              </w:rPr>
              <w:t xml:space="preserve"> </w:t>
            </w:r>
            <w:r w:rsidRPr="00856137">
              <w:rPr>
                <w:rFonts w:ascii="Times New Roman" w:hAnsi="Times New Roman" w:cs="Times New Roman"/>
                <w:b/>
                <w:sz w:val="20"/>
                <w:szCs w:val="20"/>
              </w:rPr>
              <w:t>Комплектация</w:t>
            </w:r>
            <w:r w:rsidRPr="00856137">
              <w:rPr>
                <w:rFonts w:ascii="Times New Roman" w:hAnsi="Times New Roman" w:cs="Times New Roman"/>
                <w:sz w:val="20"/>
                <w:szCs w:val="20"/>
              </w:rPr>
              <w:t xml:space="preserve"> -</w:t>
            </w:r>
            <w:r w:rsidRPr="00856137">
              <w:rPr>
                <w:rFonts w:ascii="Times New Roman" w:hAnsi="Times New Roman" w:cs="Times New Roman"/>
                <w:b/>
                <w:bCs/>
                <w:color w:val="FF0000"/>
                <w:sz w:val="20"/>
                <w:szCs w:val="20"/>
              </w:rPr>
              <w:t xml:space="preserve"> </w:t>
            </w:r>
            <w:r w:rsidRPr="00856137">
              <w:rPr>
                <w:rFonts w:ascii="Times New Roman" w:hAnsi="Times New Roman" w:cs="Times New Roman"/>
                <w:sz w:val="20"/>
                <w:szCs w:val="20"/>
              </w:rPr>
              <w:t xml:space="preserve">1 коробка: 55 штук корпусов, 55 штук крышек к </w:t>
            </w:r>
            <w:proofErr w:type="spellStart"/>
            <w:r w:rsidRPr="00856137">
              <w:rPr>
                <w:rFonts w:ascii="Times New Roman" w:hAnsi="Times New Roman" w:cs="Times New Roman"/>
                <w:sz w:val="20"/>
                <w:szCs w:val="20"/>
              </w:rPr>
              <w:t>емкости</w:t>
            </w:r>
            <w:proofErr w:type="spellEnd"/>
            <w:r w:rsidRPr="00856137">
              <w:rPr>
                <w:rFonts w:ascii="Times New Roman" w:hAnsi="Times New Roman" w:cs="Times New Roman"/>
                <w:sz w:val="20"/>
                <w:szCs w:val="20"/>
              </w:rPr>
              <w:t xml:space="preserve">, 55 наклеек на корпус </w:t>
            </w:r>
            <w:proofErr w:type="spellStart"/>
            <w:r w:rsidRPr="00856137">
              <w:rPr>
                <w:rFonts w:ascii="Times New Roman" w:hAnsi="Times New Roman" w:cs="Times New Roman"/>
                <w:sz w:val="20"/>
                <w:szCs w:val="20"/>
              </w:rPr>
              <w:t>емкости</w:t>
            </w:r>
            <w:proofErr w:type="spellEnd"/>
            <w:r w:rsidRPr="00856137">
              <w:rPr>
                <w:rFonts w:ascii="Times New Roman" w:hAnsi="Times New Roman" w:cs="Times New Roman"/>
                <w:sz w:val="20"/>
                <w:szCs w:val="20"/>
              </w:rPr>
              <w:t xml:space="preserve"> (насыщенно </w:t>
            </w:r>
            <w:proofErr w:type="spellStart"/>
            <w:proofErr w:type="gramStart"/>
            <w:r w:rsidRPr="00856137">
              <w:rPr>
                <w:rFonts w:ascii="Times New Roman" w:hAnsi="Times New Roman" w:cs="Times New Roman"/>
                <w:sz w:val="20"/>
                <w:szCs w:val="20"/>
              </w:rPr>
              <w:t>желтого</w:t>
            </w:r>
            <w:proofErr w:type="spellEnd"/>
            <w:proofErr w:type="gramEnd"/>
            <w:r w:rsidRPr="00856137">
              <w:rPr>
                <w:rFonts w:ascii="Times New Roman" w:hAnsi="Times New Roman" w:cs="Times New Roman"/>
                <w:sz w:val="20"/>
                <w:szCs w:val="20"/>
              </w:rPr>
              <w:t xml:space="preserve">/красного </w:t>
            </w:r>
            <w:r>
              <w:rPr>
                <w:rFonts w:ascii="Times New Roman" w:hAnsi="Times New Roman" w:cs="Times New Roman"/>
                <w:sz w:val="20"/>
                <w:szCs w:val="20"/>
              </w:rPr>
              <w:t>цвета) размером не менее 7*10см</w:t>
            </w:r>
            <w:r w:rsidRPr="004803C3">
              <w:rPr>
                <w:rFonts w:ascii="Times New Roman" w:hAnsi="Times New Roman" w:cs="Times New Roman"/>
                <w:sz w:val="20"/>
                <w:szCs w:val="20"/>
              </w:rPr>
              <w:t xml:space="preserve">, </w:t>
            </w:r>
            <w:r>
              <w:rPr>
                <w:rFonts w:ascii="Times New Roman" w:hAnsi="Times New Roman" w:cs="Times New Roman"/>
                <w:sz w:val="20"/>
                <w:szCs w:val="20"/>
              </w:rPr>
              <w:t>1 горизонтальное крепление,</w:t>
            </w:r>
            <w:r w:rsidRPr="00856137">
              <w:rPr>
                <w:rFonts w:ascii="Times New Roman" w:hAnsi="Times New Roman" w:cs="Times New Roman"/>
                <w:sz w:val="20"/>
                <w:szCs w:val="20"/>
              </w:rPr>
              <w:t xml:space="preserve"> 1 инструкция по применению, 2 </w:t>
            </w:r>
            <w:proofErr w:type="spellStart"/>
            <w:r w:rsidRPr="00856137">
              <w:rPr>
                <w:rFonts w:ascii="Times New Roman" w:hAnsi="Times New Roman" w:cs="Times New Roman"/>
                <w:sz w:val="20"/>
                <w:szCs w:val="20"/>
              </w:rPr>
              <w:t>самореза</w:t>
            </w:r>
            <w:proofErr w:type="spellEnd"/>
            <w:r w:rsidRPr="00856137">
              <w:rPr>
                <w:rFonts w:ascii="Times New Roman" w:hAnsi="Times New Roman" w:cs="Times New Roman"/>
                <w:sz w:val="20"/>
                <w:szCs w:val="20"/>
              </w:rPr>
              <w:t xml:space="preserve"> для горизонтального крепления </w:t>
            </w:r>
          </w:p>
          <w:p w:rsidR="00BA69E0" w:rsidRPr="0070195C" w:rsidRDefault="00BA69E0" w:rsidP="0070195C">
            <w:pPr>
              <w:spacing w:after="160" w:line="259" w:lineRule="auto"/>
              <w:rPr>
                <w:rFonts w:ascii="Times New Roman" w:eastAsia="Times New Roman" w:hAnsi="Times New Roman" w:cs="Times New Roman"/>
                <w:color w:val="000000"/>
                <w:sz w:val="20"/>
                <w:szCs w:val="20"/>
                <w:shd w:val="clear" w:color="auto" w:fill="FFFFFF"/>
                <w:lang w:eastAsia="ru-RU"/>
              </w:rPr>
            </w:pPr>
          </w:p>
          <w:p w:rsidR="00471471" w:rsidRPr="00BC49DE" w:rsidRDefault="00471471" w:rsidP="00CC3057">
            <w:pPr>
              <w:rPr>
                <w:rFonts w:ascii="Times New Roman" w:hAnsi="Times New Roman" w:cs="Times New Roman"/>
                <w:b/>
                <w:bCs/>
              </w:rPr>
            </w:pPr>
          </w:p>
        </w:tc>
      </w:tr>
      <w:tr w:rsidR="00C611D0" w:rsidRPr="00BC49DE" w:rsidTr="00C611D0">
        <w:trPr>
          <w:trHeight w:val="405"/>
        </w:trPr>
        <w:tc>
          <w:tcPr>
            <w:tcW w:w="790" w:type="dxa"/>
          </w:tcPr>
          <w:p w:rsidR="00C611D0" w:rsidRPr="00BC49DE" w:rsidRDefault="00C611D0" w:rsidP="00286D4D">
            <w:pPr>
              <w:jc w:val="both"/>
              <w:rPr>
                <w:rFonts w:ascii="Times New Roman" w:hAnsi="Times New Roman" w:cs="Times New Roman"/>
              </w:rPr>
            </w:pPr>
            <w:r w:rsidRPr="00BC49DE">
              <w:rPr>
                <w:rFonts w:ascii="Times New Roman" w:hAnsi="Times New Roman" w:cs="Times New Roman"/>
              </w:rPr>
              <w:t>2</w:t>
            </w:r>
          </w:p>
        </w:tc>
        <w:tc>
          <w:tcPr>
            <w:tcW w:w="3718" w:type="dxa"/>
          </w:tcPr>
          <w:p w:rsidR="00C611D0" w:rsidRPr="00BC49DE" w:rsidRDefault="00C611D0" w:rsidP="00BF2F64">
            <w:pPr>
              <w:jc w:val="both"/>
              <w:rPr>
                <w:rFonts w:ascii="Times New Roman" w:hAnsi="Times New Roman" w:cs="Times New Roman"/>
              </w:rPr>
            </w:pPr>
            <w:proofErr w:type="spellStart"/>
            <w:r w:rsidRPr="00BC49DE">
              <w:rPr>
                <w:rFonts w:ascii="Times New Roman" w:hAnsi="Times New Roman" w:cs="Times New Roman"/>
              </w:rPr>
              <w:t>Емкость</w:t>
            </w:r>
            <w:proofErr w:type="spellEnd"/>
            <w:r w:rsidRPr="00BC49DE">
              <w:rPr>
                <w:rFonts w:ascii="Times New Roman" w:hAnsi="Times New Roman" w:cs="Times New Roman"/>
              </w:rPr>
              <w:t>-контейнер пластиковый (ведро 1 л) для сбора острого инструментария, одноразовый (класс Б)</w:t>
            </w:r>
          </w:p>
        </w:tc>
        <w:tc>
          <w:tcPr>
            <w:tcW w:w="937" w:type="dxa"/>
          </w:tcPr>
          <w:p w:rsidR="00C611D0" w:rsidRPr="00BC49DE" w:rsidRDefault="00C611D0"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C611D0" w:rsidRPr="00BC49DE" w:rsidRDefault="00317379" w:rsidP="00B940D8">
            <w:pPr>
              <w:jc w:val="center"/>
              <w:rPr>
                <w:rFonts w:ascii="Times New Roman" w:hAnsi="Times New Roman" w:cs="Times New Roman"/>
              </w:rPr>
            </w:pPr>
            <w:r w:rsidRPr="00317379">
              <w:rPr>
                <w:rFonts w:ascii="Times New Roman" w:hAnsi="Times New Roman" w:cs="Times New Roman"/>
              </w:rPr>
              <w:t>2</w:t>
            </w:r>
            <w:r w:rsidR="00B940D8">
              <w:rPr>
                <w:rFonts w:ascii="Times New Roman" w:hAnsi="Times New Roman" w:cs="Times New Roman"/>
              </w:rPr>
              <w:t>100</w:t>
            </w:r>
          </w:p>
        </w:tc>
        <w:tc>
          <w:tcPr>
            <w:tcW w:w="8392" w:type="dxa"/>
          </w:tcPr>
          <w:p w:rsidR="00E8654B" w:rsidRPr="004803C3" w:rsidRDefault="00E8654B" w:rsidP="00E8654B">
            <w:pPr>
              <w:spacing w:after="200" w:line="276" w:lineRule="auto"/>
              <w:rPr>
                <w:rFonts w:ascii="Times New Roman" w:eastAsia="Times New Roman" w:hAnsi="Times New Roman" w:cs="Times New Roman"/>
                <w:bCs/>
                <w:color w:val="000000" w:themeColor="text1"/>
                <w:sz w:val="20"/>
                <w:szCs w:val="20"/>
              </w:rPr>
            </w:pPr>
            <w:r w:rsidRPr="004803C3">
              <w:rPr>
                <w:rFonts w:ascii="Times New Roman" w:eastAsia="Times New Roman" w:hAnsi="Times New Roman" w:cs="Times New Roman"/>
                <w:sz w:val="20"/>
                <w:szCs w:val="20"/>
              </w:rPr>
              <w:t xml:space="preserve">Ёмкость-контейнер для сбора острого инструментария одноразовый, корпус круглый, </w:t>
            </w:r>
            <w:proofErr w:type="spellStart"/>
            <w:r w:rsidRPr="004803C3">
              <w:rPr>
                <w:rFonts w:ascii="Times New Roman" w:eastAsia="Times New Roman" w:hAnsi="Times New Roman" w:cs="Times New Roman"/>
                <w:sz w:val="20"/>
                <w:szCs w:val="20"/>
              </w:rPr>
              <w:t>желтого</w:t>
            </w:r>
            <w:proofErr w:type="spellEnd"/>
            <w:r w:rsidRPr="004803C3">
              <w:rPr>
                <w:rFonts w:ascii="Times New Roman" w:eastAsia="Times New Roman" w:hAnsi="Times New Roman" w:cs="Times New Roman"/>
                <w:sz w:val="20"/>
                <w:szCs w:val="20"/>
              </w:rPr>
              <w:t xml:space="preserve"> цвета, объем не менее 1 л. и не более 1,1 л., высота не более 120 мм и не менее 110 мм</w:t>
            </w:r>
            <w:proofErr w:type="gramStart"/>
            <w:r w:rsidRPr="004803C3">
              <w:rPr>
                <w:rFonts w:ascii="Times New Roman" w:eastAsia="Times New Roman" w:hAnsi="Times New Roman" w:cs="Times New Roman"/>
                <w:sz w:val="20"/>
                <w:szCs w:val="20"/>
              </w:rPr>
              <w:t xml:space="preserve"> ,</w:t>
            </w:r>
            <w:proofErr w:type="gramEnd"/>
            <w:r w:rsidRPr="004803C3">
              <w:rPr>
                <w:rFonts w:ascii="Times New Roman" w:eastAsia="Times New Roman" w:hAnsi="Times New Roman" w:cs="Times New Roman"/>
                <w:sz w:val="20"/>
                <w:szCs w:val="20"/>
              </w:rPr>
              <w:t xml:space="preserve"> нижний диаметр 105 мм, верхний диаметр  125 мм. Основная крышка </w:t>
            </w:r>
            <w:proofErr w:type="spellStart"/>
            <w:r w:rsidRPr="004803C3">
              <w:rPr>
                <w:rFonts w:ascii="Times New Roman" w:eastAsia="Times New Roman" w:hAnsi="Times New Roman" w:cs="Times New Roman"/>
                <w:sz w:val="20"/>
                <w:szCs w:val="20"/>
              </w:rPr>
              <w:t>желтого</w:t>
            </w:r>
            <w:proofErr w:type="spellEnd"/>
            <w:r w:rsidRPr="004803C3">
              <w:rPr>
                <w:rFonts w:ascii="Times New Roman" w:eastAsia="Times New Roman" w:hAnsi="Times New Roman" w:cs="Times New Roman"/>
                <w:sz w:val="20"/>
                <w:szCs w:val="20"/>
              </w:rPr>
              <w:t xml:space="preserve"> цвета с насечками по всему ободу с апертурой для игл, герметично закрывающая основу; Дополнительная  крышка красного цвета, обеспечивающая окончательную герметизацию изделия медицинского назначения. Высота крышки не более 1,1см  Наличие</w:t>
            </w:r>
            <w:r w:rsidRPr="004803C3">
              <w:rPr>
                <w:rFonts w:ascii="Times New Roman" w:eastAsia="Times New Roman" w:hAnsi="Times New Roman" w:cs="Times New Roman"/>
                <w:b/>
                <w:bCs/>
                <w:color w:val="FF0000"/>
                <w:sz w:val="20"/>
                <w:szCs w:val="20"/>
              </w:rPr>
              <w:t xml:space="preserve"> </w:t>
            </w:r>
            <w:r w:rsidRPr="004803C3">
              <w:rPr>
                <w:rFonts w:ascii="Times New Roman" w:eastAsia="Times New Roman" w:hAnsi="Times New Roman" w:cs="Times New Roman"/>
                <w:bCs/>
                <w:color w:val="000000" w:themeColor="text1"/>
                <w:sz w:val="20"/>
                <w:szCs w:val="20"/>
              </w:rPr>
              <w:t xml:space="preserve">не менее </w:t>
            </w:r>
            <w:proofErr w:type="spellStart"/>
            <w:r w:rsidRPr="004803C3">
              <w:rPr>
                <w:rFonts w:ascii="Times New Roman" w:eastAsia="Times New Roman" w:hAnsi="Times New Roman" w:cs="Times New Roman"/>
                <w:bCs/>
                <w:color w:val="000000" w:themeColor="text1"/>
                <w:sz w:val="20"/>
                <w:szCs w:val="20"/>
              </w:rPr>
              <w:t>трех</w:t>
            </w:r>
            <w:proofErr w:type="spellEnd"/>
            <w:r w:rsidRPr="004803C3">
              <w:rPr>
                <w:rFonts w:ascii="Times New Roman" w:eastAsia="Times New Roman" w:hAnsi="Times New Roman" w:cs="Times New Roman"/>
                <w:b/>
                <w:bCs/>
                <w:color w:val="000000" w:themeColor="text1"/>
                <w:sz w:val="20"/>
                <w:szCs w:val="20"/>
              </w:rPr>
              <w:t xml:space="preserve"> </w:t>
            </w:r>
            <w:r w:rsidRPr="004803C3">
              <w:rPr>
                <w:rFonts w:ascii="Times New Roman" w:eastAsia="Times New Roman" w:hAnsi="Times New Roman" w:cs="Times New Roman"/>
                <w:sz w:val="20"/>
                <w:szCs w:val="20"/>
              </w:rPr>
              <w:t xml:space="preserve">демонтажных </w:t>
            </w:r>
            <w:proofErr w:type="spellStart"/>
            <w:r w:rsidRPr="004803C3">
              <w:rPr>
                <w:rFonts w:ascii="Times New Roman" w:eastAsia="Times New Roman" w:hAnsi="Times New Roman" w:cs="Times New Roman"/>
                <w:sz w:val="20"/>
                <w:szCs w:val="20"/>
              </w:rPr>
              <w:t>разъемов</w:t>
            </w:r>
            <w:proofErr w:type="spellEnd"/>
            <w:r w:rsidRPr="004803C3">
              <w:rPr>
                <w:rFonts w:ascii="Times New Roman" w:eastAsia="Times New Roman" w:hAnsi="Times New Roman" w:cs="Times New Roman"/>
                <w:sz w:val="20"/>
                <w:szCs w:val="20"/>
              </w:rPr>
              <w:t xml:space="preserve"> </w:t>
            </w:r>
            <w:r w:rsidRPr="004803C3">
              <w:rPr>
                <w:rFonts w:ascii="Times New Roman" w:eastAsia="Times New Roman" w:hAnsi="Times New Roman" w:cs="Times New Roman"/>
                <w:color w:val="000000"/>
                <w:sz w:val="20"/>
                <w:szCs w:val="20"/>
                <w:shd w:val="clear" w:color="auto" w:fill="FFFFFF"/>
              </w:rPr>
              <w:t>для бесконтактного снятия игл</w:t>
            </w:r>
            <w:r w:rsidRPr="004803C3">
              <w:rPr>
                <w:rFonts w:ascii="Times New Roman" w:eastAsia="Times New Roman" w:hAnsi="Times New Roman" w:cs="Times New Roman"/>
                <w:sz w:val="20"/>
                <w:szCs w:val="20"/>
              </w:rPr>
              <w:t>:</w:t>
            </w:r>
            <w:r w:rsidRPr="004803C3">
              <w:rPr>
                <w:rFonts w:ascii="Times New Roman" w:eastAsia="Times New Roman" w:hAnsi="Times New Roman" w:cs="Times New Roman"/>
                <w:b/>
                <w:bCs/>
                <w:sz w:val="20"/>
                <w:szCs w:val="20"/>
              </w:rPr>
              <w:t xml:space="preserve"> «</w:t>
            </w:r>
            <w:r w:rsidRPr="004803C3">
              <w:rPr>
                <w:rFonts w:ascii="Times New Roman" w:eastAsia="Times New Roman" w:hAnsi="Times New Roman" w:cs="Times New Roman"/>
                <w:color w:val="000000"/>
                <w:sz w:val="20"/>
                <w:szCs w:val="20"/>
                <w:shd w:val="clear" w:color="auto" w:fill="FFFFFF"/>
              </w:rPr>
              <w:t>лесенка» – глубина 1 см</w:t>
            </w:r>
            <w:proofErr w:type="gramStart"/>
            <w:r w:rsidRPr="004803C3">
              <w:rPr>
                <w:rFonts w:ascii="Times New Roman" w:eastAsia="Times New Roman" w:hAnsi="Times New Roman" w:cs="Times New Roman"/>
                <w:color w:val="000000"/>
                <w:sz w:val="20"/>
                <w:szCs w:val="20"/>
                <w:shd w:val="clear" w:color="auto" w:fill="FFFFFF"/>
              </w:rPr>
              <w:t xml:space="preserve"> ,</w:t>
            </w:r>
            <w:proofErr w:type="gramEnd"/>
            <w:r w:rsidRPr="004803C3">
              <w:rPr>
                <w:rFonts w:ascii="Times New Roman" w:eastAsia="Times New Roman" w:hAnsi="Times New Roman" w:cs="Times New Roman"/>
                <w:color w:val="000000"/>
                <w:sz w:val="20"/>
                <w:szCs w:val="20"/>
                <w:shd w:val="clear" w:color="auto" w:fill="FFFFFF"/>
              </w:rPr>
              <w:t xml:space="preserve"> треугольный разъем- площадь 0,6см. </w:t>
            </w:r>
            <w:r w:rsidRPr="004803C3">
              <w:rPr>
                <w:rFonts w:ascii="Times New Roman" w:eastAsia="Times New Roman" w:hAnsi="Times New Roman" w:cs="Times New Roman"/>
                <w:color w:val="000000"/>
                <w:sz w:val="20"/>
                <w:szCs w:val="20"/>
              </w:rPr>
              <w:t>Площадь загрузочного отверстия – не более 11 см².</w:t>
            </w:r>
            <w:r w:rsidRPr="004803C3">
              <w:rPr>
                <w:rFonts w:ascii="Calibri" w:eastAsia="Times New Roman" w:hAnsi="Calibri" w:cs="Calibri"/>
                <w:color w:val="000000"/>
                <w:shd w:val="clear" w:color="auto" w:fill="FFFFFF"/>
              </w:rPr>
              <w:t xml:space="preserve"> </w:t>
            </w:r>
            <w:proofErr w:type="spellStart"/>
            <w:r w:rsidRPr="004803C3">
              <w:rPr>
                <w:rFonts w:ascii="Times New Roman" w:eastAsia="Times New Roman" w:hAnsi="Times New Roman" w:cs="Times New Roman"/>
                <w:color w:val="000000"/>
                <w:sz w:val="20"/>
                <w:szCs w:val="20"/>
                <w:shd w:val="clear" w:color="auto" w:fill="FFFFFF"/>
              </w:rPr>
              <w:t>Иглосъемник</w:t>
            </w:r>
            <w:proofErr w:type="spellEnd"/>
            <w:r w:rsidRPr="004803C3">
              <w:rPr>
                <w:rFonts w:ascii="Times New Roman" w:eastAsia="Times New Roman" w:hAnsi="Times New Roman" w:cs="Times New Roman"/>
                <w:color w:val="000000"/>
                <w:sz w:val="20"/>
                <w:szCs w:val="20"/>
                <w:shd w:val="clear" w:color="auto" w:fill="FFFFFF"/>
              </w:rPr>
              <w:t xml:space="preserve"> </w:t>
            </w:r>
            <w:proofErr w:type="spellStart"/>
            <w:r w:rsidRPr="004803C3">
              <w:rPr>
                <w:rFonts w:ascii="Times New Roman" w:eastAsia="Times New Roman" w:hAnsi="Times New Roman" w:cs="Times New Roman"/>
                <w:color w:val="000000"/>
                <w:sz w:val="20"/>
                <w:szCs w:val="20"/>
                <w:shd w:val="clear" w:color="auto" w:fill="FFFFFF"/>
              </w:rPr>
              <w:t>углублен</w:t>
            </w:r>
            <w:proofErr w:type="spellEnd"/>
            <w:r w:rsidRPr="004803C3">
              <w:rPr>
                <w:rFonts w:ascii="Times New Roman" w:eastAsia="Times New Roman" w:hAnsi="Times New Roman" w:cs="Times New Roman"/>
                <w:color w:val="000000"/>
                <w:sz w:val="20"/>
                <w:szCs w:val="20"/>
                <w:shd w:val="clear" w:color="auto" w:fill="FFFFFF"/>
              </w:rPr>
              <w:t xml:space="preserve"> не менее чем на 6 мм ниже основной поверхности, что позволяет снизить риск соприкосновения внутренней поверхности крышки с биоматериалом, предотвращая заражение персонала</w:t>
            </w:r>
          </w:p>
          <w:p w:rsidR="00E8654B" w:rsidRPr="004803C3" w:rsidRDefault="00E8654B" w:rsidP="00E8654B">
            <w:pPr>
              <w:spacing w:after="200" w:line="276" w:lineRule="auto"/>
              <w:rPr>
                <w:rFonts w:ascii="Times New Roman" w:eastAsia="Times New Roman" w:hAnsi="Times New Roman" w:cs="Times New Roman"/>
                <w:sz w:val="20"/>
                <w:szCs w:val="20"/>
              </w:rPr>
            </w:pPr>
            <w:r w:rsidRPr="004803C3">
              <w:rPr>
                <w:rFonts w:ascii="Times New Roman" w:eastAsia="Times New Roman" w:hAnsi="Times New Roman" w:cs="Times New Roman"/>
                <w:sz w:val="20"/>
                <w:szCs w:val="20"/>
              </w:rPr>
              <w:t>Вес изделия в сборе: не более 71грамм.</w:t>
            </w:r>
          </w:p>
          <w:p w:rsidR="00E8654B" w:rsidRPr="004803C3" w:rsidRDefault="00E8654B" w:rsidP="00E8654B">
            <w:pPr>
              <w:spacing w:after="200" w:line="276" w:lineRule="auto"/>
              <w:rPr>
                <w:rFonts w:ascii="Times New Roman" w:eastAsia="Times New Roman" w:hAnsi="Times New Roman" w:cs="Times New Roman"/>
                <w:sz w:val="20"/>
                <w:szCs w:val="20"/>
              </w:rPr>
            </w:pPr>
            <w:r w:rsidRPr="004803C3">
              <w:rPr>
                <w:rFonts w:ascii="Times New Roman" w:eastAsia="Times New Roman" w:hAnsi="Times New Roman" w:cs="Times New Roman"/>
                <w:sz w:val="20"/>
                <w:szCs w:val="20"/>
              </w:rPr>
              <w:t>Наличие регистрационного удостоверения - обязательно</w:t>
            </w:r>
          </w:p>
          <w:p w:rsidR="00E8654B" w:rsidRPr="004803C3" w:rsidRDefault="00E8654B" w:rsidP="00E8654B">
            <w:pPr>
              <w:spacing w:after="200" w:line="276" w:lineRule="auto"/>
              <w:rPr>
                <w:rFonts w:ascii="Times New Roman" w:eastAsia="Times New Roman" w:hAnsi="Times New Roman" w:cs="Times New Roman"/>
                <w:sz w:val="20"/>
                <w:szCs w:val="20"/>
              </w:rPr>
            </w:pPr>
            <w:r w:rsidRPr="004803C3">
              <w:rPr>
                <w:rFonts w:ascii="Times New Roman" w:eastAsia="Times New Roman" w:hAnsi="Times New Roman" w:cs="Times New Roman"/>
                <w:b/>
                <w:sz w:val="20"/>
                <w:szCs w:val="20"/>
              </w:rPr>
              <w:t>Комплектация</w:t>
            </w:r>
            <w:r w:rsidRPr="004803C3">
              <w:rPr>
                <w:rFonts w:ascii="Times New Roman" w:eastAsia="Times New Roman" w:hAnsi="Times New Roman" w:cs="Times New Roman"/>
                <w:sz w:val="20"/>
                <w:szCs w:val="20"/>
              </w:rPr>
              <w:t xml:space="preserve"> -</w:t>
            </w:r>
            <w:r w:rsidRPr="004803C3">
              <w:rPr>
                <w:rFonts w:ascii="Times New Roman" w:eastAsia="Times New Roman" w:hAnsi="Times New Roman" w:cs="Times New Roman"/>
                <w:b/>
                <w:bCs/>
                <w:color w:val="FF0000"/>
                <w:sz w:val="20"/>
                <w:szCs w:val="20"/>
              </w:rPr>
              <w:t xml:space="preserve"> </w:t>
            </w:r>
            <w:r w:rsidRPr="004803C3">
              <w:rPr>
                <w:rFonts w:ascii="Times New Roman" w:eastAsia="Times New Roman" w:hAnsi="Times New Roman" w:cs="Times New Roman"/>
                <w:sz w:val="20"/>
                <w:szCs w:val="20"/>
              </w:rPr>
              <w:t xml:space="preserve">1 коробка: 100 штук корпусов, 100штук крышек к </w:t>
            </w:r>
            <w:proofErr w:type="spellStart"/>
            <w:r w:rsidRPr="004803C3">
              <w:rPr>
                <w:rFonts w:ascii="Times New Roman" w:eastAsia="Times New Roman" w:hAnsi="Times New Roman" w:cs="Times New Roman"/>
                <w:sz w:val="20"/>
                <w:szCs w:val="20"/>
              </w:rPr>
              <w:t>емкости</w:t>
            </w:r>
            <w:proofErr w:type="spellEnd"/>
            <w:r w:rsidRPr="004803C3">
              <w:rPr>
                <w:rFonts w:ascii="Times New Roman" w:eastAsia="Times New Roman" w:hAnsi="Times New Roman" w:cs="Times New Roman"/>
                <w:sz w:val="20"/>
                <w:szCs w:val="20"/>
              </w:rPr>
              <w:t xml:space="preserve">, 100 наклеек на корпус </w:t>
            </w:r>
            <w:proofErr w:type="spellStart"/>
            <w:r w:rsidRPr="004803C3">
              <w:rPr>
                <w:rFonts w:ascii="Times New Roman" w:eastAsia="Times New Roman" w:hAnsi="Times New Roman" w:cs="Times New Roman"/>
                <w:sz w:val="20"/>
                <w:szCs w:val="20"/>
              </w:rPr>
              <w:t>емкости</w:t>
            </w:r>
            <w:proofErr w:type="spellEnd"/>
            <w:r w:rsidRPr="004803C3">
              <w:rPr>
                <w:rFonts w:ascii="Times New Roman" w:eastAsia="Times New Roman" w:hAnsi="Times New Roman" w:cs="Times New Roman"/>
                <w:sz w:val="20"/>
                <w:szCs w:val="20"/>
              </w:rPr>
              <w:t xml:space="preserve"> (насыщенно </w:t>
            </w:r>
            <w:proofErr w:type="spellStart"/>
            <w:proofErr w:type="gramStart"/>
            <w:r w:rsidRPr="004803C3">
              <w:rPr>
                <w:rFonts w:ascii="Times New Roman" w:eastAsia="Times New Roman" w:hAnsi="Times New Roman" w:cs="Times New Roman"/>
                <w:sz w:val="20"/>
                <w:szCs w:val="20"/>
              </w:rPr>
              <w:t>желтого</w:t>
            </w:r>
            <w:proofErr w:type="spellEnd"/>
            <w:proofErr w:type="gramEnd"/>
            <w:r w:rsidRPr="004803C3">
              <w:rPr>
                <w:rFonts w:ascii="Times New Roman" w:eastAsia="Times New Roman" w:hAnsi="Times New Roman" w:cs="Times New Roman"/>
                <w:sz w:val="20"/>
                <w:szCs w:val="20"/>
              </w:rPr>
              <w:t>/красного цвета) размером не менее 7*10см  , 1 инструкция по применению.</w:t>
            </w:r>
          </w:p>
          <w:p w:rsidR="00E8654B" w:rsidRPr="00856137" w:rsidRDefault="00E8654B" w:rsidP="00E8654B">
            <w:pPr>
              <w:rPr>
                <w:rFonts w:ascii="Times New Roman" w:hAnsi="Times New Roman" w:cs="Times New Roman"/>
                <w:sz w:val="20"/>
                <w:szCs w:val="20"/>
              </w:rPr>
            </w:pPr>
            <w:r w:rsidRPr="00856137">
              <w:rPr>
                <w:rFonts w:ascii="Times New Roman" w:hAnsi="Times New Roman" w:cs="Times New Roman"/>
                <w:sz w:val="20"/>
                <w:szCs w:val="20"/>
              </w:rPr>
              <w:t>размером не менее 7*10см</w:t>
            </w:r>
            <w:r>
              <w:rPr>
                <w:rFonts w:ascii="Times New Roman" w:hAnsi="Times New Roman" w:cs="Times New Roman"/>
                <w:sz w:val="20"/>
                <w:szCs w:val="20"/>
              </w:rPr>
              <w:t>,</w:t>
            </w:r>
            <w:r w:rsidRPr="00856137">
              <w:rPr>
                <w:rFonts w:ascii="Times New Roman" w:hAnsi="Times New Roman" w:cs="Times New Roman"/>
                <w:sz w:val="20"/>
                <w:szCs w:val="20"/>
              </w:rPr>
              <w:t xml:space="preserve">  </w:t>
            </w:r>
            <w:r>
              <w:rPr>
                <w:rFonts w:ascii="Times New Roman" w:hAnsi="Times New Roman" w:cs="Times New Roman"/>
                <w:sz w:val="20"/>
                <w:szCs w:val="20"/>
              </w:rPr>
              <w:t>1 горизонтальное крепление,</w:t>
            </w:r>
            <w:r w:rsidRPr="00856137">
              <w:rPr>
                <w:rFonts w:ascii="Times New Roman" w:hAnsi="Times New Roman" w:cs="Times New Roman"/>
                <w:sz w:val="20"/>
                <w:szCs w:val="20"/>
              </w:rPr>
              <w:t xml:space="preserve">1 инструкция по применению, 2 </w:t>
            </w:r>
            <w:proofErr w:type="spellStart"/>
            <w:r w:rsidRPr="00856137">
              <w:rPr>
                <w:rFonts w:ascii="Times New Roman" w:hAnsi="Times New Roman" w:cs="Times New Roman"/>
                <w:sz w:val="20"/>
                <w:szCs w:val="20"/>
              </w:rPr>
              <w:t>самореза</w:t>
            </w:r>
            <w:proofErr w:type="spellEnd"/>
            <w:r w:rsidRPr="00856137">
              <w:rPr>
                <w:rFonts w:ascii="Times New Roman" w:hAnsi="Times New Roman" w:cs="Times New Roman"/>
                <w:sz w:val="20"/>
                <w:szCs w:val="20"/>
              </w:rPr>
              <w:t xml:space="preserve"> для горизонтального крепления </w:t>
            </w:r>
          </w:p>
          <w:p w:rsidR="00C611D0" w:rsidRPr="00BC49DE" w:rsidRDefault="00C611D0" w:rsidP="004E7ECE">
            <w:pPr>
              <w:rPr>
                <w:rFonts w:ascii="Times New Roman" w:hAnsi="Times New Roman" w:cs="Times New Roman"/>
                <w:b/>
                <w:bCs/>
              </w:rPr>
            </w:pPr>
          </w:p>
        </w:tc>
      </w:tr>
      <w:tr w:rsidR="00C611D0" w:rsidRPr="00BC49DE" w:rsidTr="00C611D0">
        <w:trPr>
          <w:trHeight w:val="405"/>
        </w:trPr>
        <w:tc>
          <w:tcPr>
            <w:tcW w:w="790" w:type="dxa"/>
          </w:tcPr>
          <w:p w:rsidR="00C611D0" w:rsidRPr="00BC49DE" w:rsidRDefault="00C611D0" w:rsidP="00286D4D">
            <w:pPr>
              <w:jc w:val="both"/>
              <w:rPr>
                <w:rFonts w:ascii="Times New Roman" w:hAnsi="Times New Roman" w:cs="Times New Roman"/>
              </w:rPr>
            </w:pPr>
            <w:r w:rsidRPr="00BC49DE">
              <w:rPr>
                <w:rFonts w:ascii="Times New Roman" w:hAnsi="Times New Roman" w:cs="Times New Roman"/>
              </w:rPr>
              <w:t>3</w:t>
            </w:r>
          </w:p>
        </w:tc>
        <w:tc>
          <w:tcPr>
            <w:tcW w:w="3718" w:type="dxa"/>
          </w:tcPr>
          <w:p w:rsidR="00C611D0" w:rsidRPr="00BC49DE" w:rsidRDefault="00C611D0" w:rsidP="00BF2F64">
            <w:pPr>
              <w:jc w:val="both"/>
              <w:rPr>
                <w:rFonts w:ascii="Times New Roman" w:hAnsi="Times New Roman" w:cs="Times New Roman"/>
              </w:rPr>
            </w:pPr>
            <w:proofErr w:type="spellStart"/>
            <w:r w:rsidRPr="00BC49DE">
              <w:rPr>
                <w:rFonts w:ascii="Times New Roman" w:hAnsi="Times New Roman" w:cs="Times New Roman"/>
              </w:rPr>
              <w:t>Емкость</w:t>
            </w:r>
            <w:proofErr w:type="spellEnd"/>
            <w:r w:rsidRPr="00BC49DE">
              <w:rPr>
                <w:rFonts w:ascii="Times New Roman" w:hAnsi="Times New Roman" w:cs="Times New Roman"/>
              </w:rPr>
              <w:t>-контейнер пластиковый (ведро 3 л) для сбора острого инструментария, одноразовый (класс Б)</w:t>
            </w:r>
          </w:p>
        </w:tc>
        <w:tc>
          <w:tcPr>
            <w:tcW w:w="937" w:type="dxa"/>
          </w:tcPr>
          <w:p w:rsidR="00C611D0" w:rsidRPr="00BC49DE" w:rsidRDefault="00C611D0"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C611D0" w:rsidRPr="00BC49DE" w:rsidRDefault="00B940D8" w:rsidP="0058128C">
            <w:pPr>
              <w:jc w:val="center"/>
              <w:rPr>
                <w:rFonts w:ascii="Times New Roman" w:hAnsi="Times New Roman" w:cs="Times New Roman"/>
              </w:rPr>
            </w:pPr>
            <w:r>
              <w:rPr>
                <w:rFonts w:ascii="Times New Roman" w:hAnsi="Times New Roman" w:cs="Times New Roman"/>
              </w:rPr>
              <w:t>1000</w:t>
            </w:r>
          </w:p>
        </w:tc>
        <w:tc>
          <w:tcPr>
            <w:tcW w:w="8392" w:type="dxa"/>
          </w:tcPr>
          <w:p w:rsidR="0098072B" w:rsidRPr="0098072B" w:rsidRDefault="0098072B" w:rsidP="0098072B">
            <w:pPr>
              <w:rPr>
                <w:rFonts w:ascii="Times New Roman" w:eastAsia="Times New Roman" w:hAnsi="Times New Roman" w:cs="Times New Roman"/>
                <w:sz w:val="20"/>
                <w:szCs w:val="20"/>
              </w:rPr>
            </w:pPr>
            <w:r w:rsidRPr="0098072B">
              <w:rPr>
                <w:rFonts w:ascii="Times New Roman" w:eastAsia="Times New Roman" w:hAnsi="Times New Roman" w:cs="Times New Roman"/>
                <w:sz w:val="20"/>
                <w:szCs w:val="20"/>
              </w:rPr>
              <w:t xml:space="preserve">Ёмкость-контейнер для сбора острого инструментария одноразовый, корпус круглый, </w:t>
            </w:r>
            <w:proofErr w:type="spellStart"/>
            <w:proofErr w:type="gramStart"/>
            <w:r w:rsidRPr="0098072B">
              <w:rPr>
                <w:rFonts w:ascii="Times New Roman" w:eastAsia="Times New Roman" w:hAnsi="Times New Roman" w:cs="Times New Roman"/>
                <w:sz w:val="20"/>
                <w:szCs w:val="20"/>
              </w:rPr>
              <w:t>желтого</w:t>
            </w:r>
            <w:proofErr w:type="spellEnd"/>
            <w:proofErr w:type="gramEnd"/>
            <w:r w:rsidRPr="0098072B">
              <w:rPr>
                <w:rFonts w:ascii="Times New Roman" w:eastAsia="Times New Roman" w:hAnsi="Times New Roman" w:cs="Times New Roman"/>
                <w:sz w:val="20"/>
                <w:szCs w:val="20"/>
              </w:rPr>
              <w:t xml:space="preserve">/красного цвета, объем не менее 3 л. и не более 3,2 л., высота не более 150 мм, нижний диаметр 164 мм, верхний диаметр  180 мм. Должно быть наличие дугообразной ручки, длина не менее 320мм, ширина не менее 8мм. Основная крышка </w:t>
            </w:r>
            <w:proofErr w:type="spellStart"/>
            <w:r w:rsidRPr="0098072B">
              <w:rPr>
                <w:rFonts w:ascii="Times New Roman" w:eastAsia="Times New Roman" w:hAnsi="Times New Roman" w:cs="Times New Roman"/>
                <w:sz w:val="20"/>
                <w:szCs w:val="20"/>
              </w:rPr>
              <w:t>желтого</w:t>
            </w:r>
            <w:proofErr w:type="spellEnd"/>
            <w:r w:rsidRPr="0098072B">
              <w:rPr>
                <w:rFonts w:ascii="Times New Roman" w:eastAsia="Times New Roman" w:hAnsi="Times New Roman" w:cs="Times New Roman"/>
                <w:sz w:val="20"/>
                <w:szCs w:val="20"/>
              </w:rPr>
              <w:t xml:space="preserve"> цвета с насечками по всему ободу с апертурой для игл, герметично закрывающая основу  состоит  из 2-х частей: гайка с резьбой, корпус </w:t>
            </w:r>
            <w:proofErr w:type="spellStart"/>
            <w:r w:rsidRPr="0098072B">
              <w:rPr>
                <w:rFonts w:ascii="Times New Roman" w:eastAsia="Times New Roman" w:hAnsi="Times New Roman" w:cs="Times New Roman"/>
                <w:sz w:val="20"/>
                <w:szCs w:val="20"/>
              </w:rPr>
              <w:t>иглосъёмника</w:t>
            </w:r>
            <w:proofErr w:type="spellEnd"/>
            <w:r w:rsidRPr="0098072B">
              <w:rPr>
                <w:rFonts w:ascii="Times New Roman" w:eastAsia="Times New Roman" w:hAnsi="Times New Roman" w:cs="Times New Roman"/>
                <w:sz w:val="20"/>
                <w:szCs w:val="20"/>
              </w:rPr>
              <w:t xml:space="preserve">, диаметр крышки не более 190см  </w:t>
            </w:r>
          </w:p>
          <w:p w:rsidR="0098072B" w:rsidRPr="0098072B" w:rsidRDefault="0098072B" w:rsidP="0098072B">
            <w:pPr>
              <w:rPr>
                <w:rFonts w:ascii="Times New Roman" w:eastAsia="Times New Roman" w:hAnsi="Times New Roman" w:cs="Times New Roman"/>
                <w:color w:val="000000"/>
                <w:sz w:val="20"/>
                <w:szCs w:val="20"/>
                <w:shd w:val="clear" w:color="auto" w:fill="FFFFFF"/>
              </w:rPr>
            </w:pPr>
            <w:r w:rsidRPr="0098072B">
              <w:rPr>
                <w:rFonts w:ascii="Times New Roman" w:eastAsia="Times New Roman" w:hAnsi="Times New Roman" w:cs="Times New Roman"/>
                <w:sz w:val="20"/>
                <w:szCs w:val="20"/>
              </w:rPr>
              <w:t>Наличие</w:t>
            </w:r>
            <w:r w:rsidRPr="0098072B">
              <w:rPr>
                <w:rFonts w:ascii="Times New Roman" w:eastAsia="Times New Roman" w:hAnsi="Times New Roman" w:cs="Times New Roman"/>
                <w:b/>
                <w:bCs/>
                <w:color w:val="FF0000"/>
                <w:sz w:val="20"/>
                <w:szCs w:val="20"/>
              </w:rPr>
              <w:t xml:space="preserve"> </w:t>
            </w:r>
            <w:r w:rsidRPr="0098072B">
              <w:rPr>
                <w:rFonts w:ascii="Times New Roman" w:eastAsia="Times New Roman" w:hAnsi="Times New Roman" w:cs="Times New Roman"/>
                <w:bCs/>
                <w:color w:val="000000"/>
                <w:sz w:val="20"/>
                <w:szCs w:val="20"/>
              </w:rPr>
              <w:t xml:space="preserve">не менее </w:t>
            </w:r>
            <w:proofErr w:type="spellStart"/>
            <w:r w:rsidRPr="0098072B">
              <w:rPr>
                <w:rFonts w:ascii="Times New Roman" w:eastAsia="Times New Roman" w:hAnsi="Times New Roman" w:cs="Times New Roman"/>
                <w:bCs/>
                <w:color w:val="000000"/>
                <w:sz w:val="20"/>
                <w:szCs w:val="20"/>
              </w:rPr>
              <w:t>четырех</w:t>
            </w:r>
            <w:proofErr w:type="spellEnd"/>
            <w:r w:rsidRPr="0098072B">
              <w:rPr>
                <w:rFonts w:ascii="Times New Roman" w:eastAsia="Times New Roman" w:hAnsi="Times New Roman" w:cs="Times New Roman"/>
                <w:b/>
                <w:bCs/>
                <w:color w:val="000000"/>
                <w:sz w:val="20"/>
                <w:szCs w:val="20"/>
              </w:rPr>
              <w:t xml:space="preserve"> </w:t>
            </w:r>
            <w:r w:rsidRPr="0098072B">
              <w:rPr>
                <w:rFonts w:ascii="Times New Roman" w:eastAsia="Times New Roman" w:hAnsi="Times New Roman" w:cs="Times New Roman"/>
                <w:sz w:val="20"/>
                <w:szCs w:val="20"/>
              </w:rPr>
              <w:t xml:space="preserve">демонтажных </w:t>
            </w:r>
            <w:proofErr w:type="spellStart"/>
            <w:r w:rsidRPr="0098072B">
              <w:rPr>
                <w:rFonts w:ascii="Times New Roman" w:eastAsia="Times New Roman" w:hAnsi="Times New Roman" w:cs="Times New Roman"/>
                <w:sz w:val="20"/>
                <w:szCs w:val="20"/>
              </w:rPr>
              <w:t>разъемов</w:t>
            </w:r>
            <w:proofErr w:type="spellEnd"/>
            <w:r w:rsidRPr="0098072B">
              <w:rPr>
                <w:rFonts w:ascii="Times New Roman" w:eastAsia="Times New Roman" w:hAnsi="Times New Roman" w:cs="Times New Roman"/>
                <w:sz w:val="20"/>
                <w:szCs w:val="20"/>
              </w:rPr>
              <w:t xml:space="preserve"> </w:t>
            </w:r>
            <w:r w:rsidRPr="0098072B">
              <w:rPr>
                <w:rFonts w:ascii="Times New Roman" w:eastAsia="Times New Roman" w:hAnsi="Times New Roman" w:cs="Times New Roman"/>
                <w:color w:val="000000"/>
                <w:sz w:val="20"/>
                <w:szCs w:val="20"/>
                <w:shd w:val="clear" w:color="auto" w:fill="FFFFFF"/>
              </w:rPr>
              <w:t>для бесконтактного снятия игл</w:t>
            </w:r>
            <w:r w:rsidRPr="0098072B">
              <w:rPr>
                <w:rFonts w:ascii="Times New Roman" w:eastAsia="Times New Roman" w:hAnsi="Times New Roman" w:cs="Times New Roman"/>
                <w:sz w:val="20"/>
                <w:szCs w:val="20"/>
              </w:rPr>
              <w:t>:</w:t>
            </w:r>
            <w:r w:rsidRPr="0098072B">
              <w:rPr>
                <w:rFonts w:ascii="Times New Roman" w:eastAsia="Times New Roman" w:hAnsi="Times New Roman" w:cs="Times New Roman"/>
                <w:b/>
                <w:bCs/>
                <w:color w:val="FF0000"/>
                <w:sz w:val="20"/>
                <w:szCs w:val="20"/>
              </w:rPr>
              <w:t xml:space="preserve"> </w:t>
            </w:r>
            <w:r w:rsidRPr="0098072B">
              <w:rPr>
                <w:rFonts w:ascii="Times New Roman" w:eastAsia="Times New Roman" w:hAnsi="Times New Roman" w:cs="Times New Roman"/>
                <w:color w:val="000000"/>
                <w:sz w:val="20"/>
                <w:szCs w:val="20"/>
                <w:shd w:val="clear" w:color="auto" w:fill="FFFFFF"/>
              </w:rPr>
              <w:t xml:space="preserve">« </w:t>
            </w:r>
            <w:proofErr w:type="spellStart"/>
            <w:r w:rsidRPr="0098072B">
              <w:rPr>
                <w:rFonts w:ascii="Times New Roman" w:eastAsia="Times New Roman" w:hAnsi="Times New Roman" w:cs="Times New Roman"/>
                <w:color w:val="000000"/>
                <w:sz w:val="20"/>
                <w:szCs w:val="20"/>
                <w:shd w:val="clear" w:color="auto" w:fill="FFFFFF"/>
              </w:rPr>
              <w:t>Звездочка</w:t>
            </w:r>
            <w:proofErr w:type="spellEnd"/>
            <w:r w:rsidRPr="0098072B">
              <w:rPr>
                <w:rFonts w:ascii="Times New Roman" w:eastAsia="Times New Roman" w:hAnsi="Times New Roman" w:cs="Times New Roman"/>
                <w:color w:val="000000"/>
                <w:sz w:val="20"/>
                <w:szCs w:val="20"/>
                <w:shd w:val="clear" w:color="auto" w:fill="FFFFFF"/>
              </w:rPr>
              <w:t>» – в диаметре 1,3 см</w:t>
            </w:r>
            <w:proofErr w:type="gramStart"/>
            <w:r w:rsidRPr="0098072B">
              <w:rPr>
                <w:rFonts w:ascii="Times New Roman" w:eastAsia="Times New Roman" w:hAnsi="Times New Roman" w:cs="Times New Roman"/>
                <w:color w:val="000000"/>
                <w:sz w:val="20"/>
                <w:szCs w:val="20"/>
                <w:shd w:val="clear" w:color="auto" w:fill="FFFFFF"/>
              </w:rPr>
              <w:t xml:space="preserve"> ,</w:t>
            </w:r>
            <w:proofErr w:type="gramEnd"/>
            <w:r w:rsidRPr="0098072B">
              <w:rPr>
                <w:rFonts w:ascii="Times New Roman" w:eastAsia="Times New Roman" w:hAnsi="Times New Roman" w:cs="Times New Roman"/>
                <w:color w:val="000000"/>
                <w:sz w:val="20"/>
                <w:szCs w:val="20"/>
                <w:shd w:val="clear" w:color="auto" w:fill="FFFFFF"/>
              </w:rPr>
              <w:t xml:space="preserve"> «лесенка» – глубина 1,3 см , </w:t>
            </w:r>
            <w:r w:rsidRPr="0098072B">
              <w:rPr>
                <w:rFonts w:ascii="Times New Roman" w:eastAsia="Times New Roman" w:hAnsi="Times New Roman" w:cs="Times New Roman"/>
                <w:color w:val="000000"/>
                <w:sz w:val="20"/>
                <w:szCs w:val="20"/>
                <w:shd w:val="clear" w:color="auto" w:fill="FFFFFF"/>
                <w:lang w:val="en-US"/>
              </w:rPr>
              <w:t>U</w:t>
            </w:r>
            <w:r w:rsidRPr="0098072B">
              <w:rPr>
                <w:rFonts w:ascii="Times New Roman" w:eastAsia="Times New Roman" w:hAnsi="Times New Roman" w:cs="Times New Roman"/>
                <w:color w:val="000000"/>
                <w:sz w:val="20"/>
                <w:szCs w:val="20"/>
                <w:shd w:val="clear" w:color="auto" w:fill="FFFFFF"/>
              </w:rPr>
              <w:t xml:space="preserve">-образный разъем – 0,6 см  высота, 0,5 см ширина , треугольный разъем- площадь 1,25см. </w:t>
            </w:r>
            <w:proofErr w:type="spellStart"/>
            <w:r w:rsidRPr="0098072B">
              <w:rPr>
                <w:rFonts w:ascii="Times New Roman" w:eastAsia="Times New Roman" w:hAnsi="Times New Roman" w:cs="Times New Roman"/>
                <w:color w:val="000000"/>
                <w:sz w:val="20"/>
                <w:szCs w:val="20"/>
                <w:shd w:val="clear" w:color="auto" w:fill="FFFFFF"/>
              </w:rPr>
              <w:t>Иглосъемник</w:t>
            </w:r>
            <w:proofErr w:type="spellEnd"/>
            <w:r w:rsidRPr="0098072B">
              <w:rPr>
                <w:rFonts w:ascii="Times New Roman" w:eastAsia="Times New Roman" w:hAnsi="Times New Roman" w:cs="Times New Roman"/>
                <w:color w:val="000000"/>
                <w:sz w:val="20"/>
                <w:szCs w:val="20"/>
                <w:shd w:val="clear" w:color="auto" w:fill="FFFFFF"/>
              </w:rPr>
              <w:t xml:space="preserve"> </w:t>
            </w:r>
            <w:proofErr w:type="spellStart"/>
            <w:r w:rsidRPr="0098072B">
              <w:rPr>
                <w:rFonts w:ascii="Times New Roman" w:eastAsia="Times New Roman" w:hAnsi="Times New Roman" w:cs="Times New Roman"/>
                <w:color w:val="000000"/>
                <w:sz w:val="20"/>
                <w:szCs w:val="20"/>
                <w:shd w:val="clear" w:color="auto" w:fill="FFFFFF"/>
              </w:rPr>
              <w:t>углублен</w:t>
            </w:r>
            <w:proofErr w:type="spellEnd"/>
            <w:r w:rsidRPr="0098072B">
              <w:rPr>
                <w:rFonts w:ascii="Times New Roman" w:eastAsia="Times New Roman" w:hAnsi="Times New Roman" w:cs="Times New Roman"/>
                <w:color w:val="000000"/>
                <w:sz w:val="20"/>
                <w:szCs w:val="20"/>
                <w:shd w:val="clear" w:color="auto" w:fill="FFFFFF"/>
              </w:rPr>
              <w:t xml:space="preserve"> на 9 мм ниже основной поверхности, что позволяет снизить риск соприкосновения внутренней поверхности крышки с биоматериалом, предотвращая заражение персонала</w:t>
            </w:r>
          </w:p>
          <w:p w:rsidR="0098072B" w:rsidRPr="0098072B" w:rsidRDefault="0098072B" w:rsidP="0098072B">
            <w:pPr>
              <w:rPr>
                <w:rFonts w:ascii="Times New Roman" w:eastAsia="Times New Roman" w:hAnsi="Times New Roman" w:cs="Times New Roman"/>
                <w:sz w:val="20"/>
                <w:szCs w:val="20"/>
              </w:rPr>
            </w:pPr>
            <w:r w:rsidRPr="0098072B">
              <w:rPr>
                <w:rFonts w:ascii="Times New Roman" w:eastAsia="Times New Roman" w:hAnsi="Times New Roman" w:cs="Times New Roman"/>
                <w:sz w:val="20"/>
                <w:szCs w:val="20"/>
              </w:rPr>
              <w:t xml:space="preserve">Дополнительная  крышка красного цвета, обеспечивающая окончательную герметизацию изделия медицинского назначения.   </w:t>
            </w:r>
            <w:r w:rsidRPr="0098072B">
              <w:rPr>
                <w:rFonts w:ascii="Times New Roman" w:eastAsia="Times New Roman" w:hAnsi="Times New Roman" w:cs="Times New Roman"/>
                <w:sz w:val="20"/>
                <w:szCs w:val="20"/>
                <w:highlight w:val="yellow"/>
              </w:rPr>
              <w:t xml:space="preserve"> </w:t>
            </w:r>
            <w:r w:rsidRPr="0098072B">
              <w:rPr>
                <w:rFonts w:ascii="Times New Roman" w:eastAsia="Times New Roman" w:hAnsi="Times New Roman" w:cs="Times New Roman"/>
                <w:sz w:val="20"/>
                <w:szCs w:val="20"/>
              </w:rPr>
              <w:t>Вес изделия в сборе: не более 133грамм.</w:t>
            </w:r>
          </w:p>
          <w:p w:rsidR="0098072B" w:rsidRPr="0098072B" w:rsidRDefault="0098072B" w:rsidP="0098072B">
            <w:pPr>
              <w:rPr>
                <w:rFonts w:ascii="Times New Roman" w:eastAsia="Times New Roman" w:hAnsi="Times New Roman" w:cs="Times New Roman"/>
                <w:sz w:val="20"/>
                <w:szCs w:val="20"/>
              </w:rPr>
            </w:pPr>
            <w:r w:rsidRPr="0098072B">
              <w:rPr>
                <w:rFonts w:ascii="Times New Roman" w:eastAsia="Times New Roman" w:hAnsi="Times New Roman" w:cs="Times New Roman"/>
                <w:sz w:val="20"/>
                <w:szCs w:val="20"/>
              </w:rPr>
              <w:t>Наличие регистрационного удостоверения - обязательно</w:t>
            </w:r>
          </w:p>
          <w:p w:rsidR="0098072B" w:rsidRPr="0098072B" w:rsidRDefault="0098072B" w:rsidP="0098072B">
            <w:pPr>
              <w:spacing w:after="160" w:line="259" w:lineRule="auto"/>
              <w:rPr>
                <w:rFonts w:ascii="Times New Roman" w:eastAsia="Times New Roman" w:hAnsi="Times New Roman" w:cs="Times New Roman"/>
                <w:color w:val="000000"/>
                <w:sz w:val="20"/>
                <w:szCs w:val="20"/>
                <w:shd w:val="clear" w:color="auto" w:fill="FFFFFF"/>
                <w:lang w:eastAsia="ru-RU"/>
              </w:rPr>
            </w:pPr>
            <w:r w:rsidRPr="0098072B">
              <w:rPr>
                <w:rFonts w:ascii="Times New Roman" w:eastAsia="Times New Roman" w:hAnsi="Times New Roman" w:cs="Times New Roman"/>
                <w:color w:val="000000"/>
                <w:sz w:val="20"/>
                <w:szCs w:val="20"/>
                <w:shd w:val="clear" w:color="auto" w:fill="FFFFFF"/>
                <w:lang w:eastAsia="ru-RU"/>
              </w:rPr>
              <w:t>Маркировочная этикетка по цвету соответствует классу опасности отходов, на ней указан класс опасности отходов. Есть место для маркировки отходов: </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Название организации___________</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Подразделение__________________</w:t>
            </w:r>
          </w:p>
          <w:p w:rsidR="0098072B" w:rsidRPr="0098072B" w:rsidRDefault="0098072B" w:rsidP="0098072B">
            <w:pPr>
              <w:spacing w:after="160" w:line="259" w:lineRule="auto"/>
              <w:rPr>
                <w:rFonts w:ascii="Times New Roman" w:eastAsia="Times New Roman" w:hAnsi="Times New Roman" w:cs="Times New Roman"/>
                <w:color w:val="000000"/>
                <w:sz w:val="20"/>
                <w:szCs w:val="20"/>
                <w:shd w:val="clear" w:color="auto" w:fill="FFFFFF"/>
                <w:lang w:eastAsia="ru-RU"/>
              </w:rPr>
            </w:pPr>
            <w:r w:rsidRPr="0098072B">
              <w:rPr>
                <w:rFonts w:ascii="Times New Roman" w:eastAsia="Times New Roman" w:hAnsi="Times New Roman" w:cs="Times New Roman"/>
                <w:color w:val="000000"/>
                <w:sz w:val="20"/>
                <w:szCs w:val="20"/>
                <w:shd w:val="clear" w:color="auto" w:fill="FFFFFF"/>
                <w:lang w:eastAsia="ru-RU"/>
              </w:rPr>
              <w:t>Дата___________________________ </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Ответственное  лицо_____________</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Указаны технические условия, регистрационное удостоверение, наименование предприятия изготовителя, адрес. </w:t>
            </w:r>
          </w:p>
          <w:p w:rsidR="0098072B" w:rsidRPr="0098072B" w:rsidRDefault="0098072B" w:rsidP="0098072B">
            <w:pPr>
              <w:rPr>
                <w:rFonts w:ascii="Times New Roman" w:eastAsia="Times New Roman" w:hAnsi="Times New Roman" w:cs="Times New Roman"/>
                <w:sz w:val="20"/>
                <w:szCs w:val="20"/>
                <w:highlight w:val="yellow"/>
              </w:rPr>
            </w:pPr>
            <w:r w:rsidRPr="0098072B">
              <w:rPr>
                <w:rFonts w:ascii="Times New Roman" w:eastAsia="Times New Roman" w:hAnsi="Times New Roman" w:cs="Times New Roman"/>
                <w:b/>
                <w:sz w:val="20"/>
                <w:szCs w:val="20"/>
              </w:rPr>
              <w:t>Комплектация</w:t>
            </w:r>
            <w:r w:rsidRPr="0098072B">
              <w:rPr>
                <w:rFonts w:ascii="Times New Roman" w:eastAsia="Times New Roman" w:hAnsi="Times New Roman" w:cs="Times New Roman"/>
                <w:sz w:val="20"/>
                <w:szCs w:val="20"/>
              </w:rPr>
              <w:t xml:space="preserve"> -</w:t>
            </w:r>
            <w:r w:rsidRPr="0098072B">
              <w:rPr>
                <w:rFonts w:ascii="Times New Roman" w:eastAsia="Times New Roman" w:hAnsi="Times New Roman" w:cs="Times New Roman"/>
                <w:b/>
                <w:bCs/>
                <w:color w:val="FF0000"/>
                <w:sz w:val="20"/>
                <w:szCs w:val="20"/>
              </w:rPr>
              <w:t xml:space="preserve"> </w:t>
            </w:r>
            <w:r w:rsidRPr="0098072B">
              <w:rPr>
                <w:rFonts w:ascii="Times New Roman" w:eastAsia="Times New Roman" w:hAnsi="Times New Roman" w:cs="Times New Roman"/>
                <w:sz w:val="20"/>
                <w:szCs w:val="20"/>
              </w:rPr>
              <w:t xml:space="preserve">1 коробка: 50 штук корпусов, 50 штук крышек к </w:t>
            </w:r>
            <w:proofErr w:type="spellStart"/>
            <w:r w:rsidRPr="0098072B">
              <w:rPr>
                <w:rFonts w:ascii="Times New Roman" w:eastAsia="Times New Roman" w:hAnsi="Times New Roman" w:cs="Times New Roman"/>
                <w:sz w:val="20"/>
                <w:szCs w:val="20"/>
              </w:rPr>
              <w:t>емкости</w:t>
            </w:r>
            <w:proofErr w:type="spellEnd"/>
            <w:r w:rsidRPr="0098072B">
              <w:rPr>
                <w:rFonts w:ascii="Times New Roman" w:eastAsia="Times New Roman" w:hAnsi="Times New Roman" w:cs="Times New Roman"/>
                <w:sz w:val="20"/>
                <w:szCs w:val="20"/>
              </w:rPr>
              <w:t xml:space="preserve">, 50 наклеек на корпус </w:t>
            </w:r>
            <w:proofErr w:type="spellStart"/>
            <w:r w:rsidRPr="0098072B">
              <w:rPr>
                <w:rFonts w:ascii="Times New Roman" w:eastAsia="Times New Roman" w:hAnsi="Times New Roman" w:cs="Times New Roman"/>
                <w:sz w:val="20"/>
                <w:szCs w:val="20"/>
              </w:rPr>
              <w:t>емкости</w:t>
            </w:r>
            <w:proofErr w:type="spellEnd"/>
            <w:r w:rsidRPr="0098072B">
              <w:rPr>
                <w:rFonts w:ascii="Times New Roman" w:eastAsia="Times New Roman" w:hAnsi="Times New Roman" w:cs="Times New Roman"/>
                <w:sz w:val="20"/>
                <w:szCs w:val="20"/>
              </w:rPr>
              <w:t xml:space="preserve"> (насыщенно </w:t>
            </w:r>
            <w:proofErr w:type="spellStart"/>
            <w:proofErr w:type="gramStart"/>
            <w:r w:rsidRPr="0098072B">
              <w:rPr>
                <w:rFonts w:ascii="Times New Roman" w:eastAsia="Times New Roman" w:hAnsi="Times New Roman" w:cs="Times New Roman"/>
                <w:sz w:val="20"/>
                <w:szCs w:val="20"/>
              </w:rPr>
              <w:t>желтого</w:t>
            </w:r>
            <w:proofErr w:type="spellEnd"/>
            <w:proofErr w:type="gramEnd"/>
            <w:r w:rsidRPr="0098072B">
              <w:rPr>
                <w:rFonts w:ascii="Times New Roman" w:eastAsia="Times New Roman" w:hAnsi="Times New Roman" w:cs="Times New Roman"/>
                <w:sz w:val="20"/>
                <w:szCs w:val="20"/>
              </w:rPr>
              <w:t>/красного цвета) размером не менее 7*10см, 1 инструкция по применению.</w:t>
            </w:r>
          </w:p>
          <w:p w:rsidR="00C611D0" w:rsidRPr="00BC49DE" w:rsidRDefault="0098072B" w:rsidP="0098072B">
            <w:pPr>
              <w:rPr>
                <w:rFonts w:ascii="Times New Roman" w:hAnsi="Times New Roman" w:cs="Times New Roman"/>
                <w:b/>
                <w:bCs/>
              </w:rPr>
            </w:pP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Срок хранения в упаковке изготовителя не менее 3 лет </w:t>
            </w:r>
          </w:p>
        </w:tc>
      </w:tr>
      <w:tr w:rsidR="00FD1657" w:rsidRPr="00BC49DE" w:rsidTr="00C611D0">
        <w:trPr>
          <w:trHeight w:val="405"/>
        </w:trPr>
        <w:tc>
          <w:tcPr>
            <w:tcW w:w="790" w:type="dxa"/>
          </w:tcPr>
          <w:p w:rsidR="00FD1657" w:rsidRPr="00BC49DE" w:rsidRDefault="00631CFF" w:rsidP="00286D4D">
            <w:pPr>
              <w:jc w:val="both"/>
              <w:rPr>
                <w:rFonts w:ascii="Times New Roman" w:hAnsi="Times New Roman" w:cs="Times New Roman"/>
              </w:rPr>
            </w:pPr>
            <w:r w:rsidRPr="00BC49DE">
              <w:rPr>
                <w:rFonts w:ascii="Times New Roman" w:hAnsi="Times New Roman" w:cs="Times New Roman"/>
              </w:rPr>
              <w:t>4</w:t>
            </w:r>
          </w:p>
        </w:tc>
        <w:tc>
          <w:tcPr>
            <w:tcW w:w="3718" w:type="dxa"/>
          </w:tcPr>
          <w:p w:rsidR="00FD1657" w:rsidRPr="00BC49DE" w:rsidRDefault="00FD1657" w:rsidP="00BF2F64">
            <w:pPr>
              <w:jc w:val="both"/>
              <w:rPr>
                <w:rFonts w:ascii="Times New Roman" w:hAnsi="Times New Roman" w:cs="Times New Roman"/>
              </w:rPr>
            </w:pPr>
            <w:r w:rsidRPr="00BC49DE">
              <w:rPr>
                <w:rFonts w:ascii="Times New Roman" w:hAnsi="Times New Roman" w:cs="Times New Roman"/>
              </w:rPr>
              <w:t>Полиэтиленовый п</w:t>
            </w:r>
            <w:r w:rsidR="001174E2">
              <w:rPr>
                <w:rFonts w:ascii="Times New Roman" w:hAnsi="Times New Roman" w:cs="Times New Roman"/>
              </w:rPr>
              <w:t xml:space="preserve">акет одноразового использования </w:t>
            </w:r>
            <w:r w:rsidRPr="00BC49DE">
              <w:rPr>
                <w:rFonts w:ascii="Times New Roman" w:hAnsi="Times New Roman" w:cs="Times New Roman"/>
              </w:rPr>
              <w:t xml:space="preserve"> класса «А», цвет  любой белый (неопасные отходы), размер 500*600 мм</w:t>
            </w:r>
          </w:p>
        </w:tc>
        <w:tc>
          <w:tcPr>
            <w:tcW w:w="937" w:type="dxa"/>
          </w:tcPr>
          <w:p w:rsidR="00FD1657" w:rsidRPr="00BC49DE" w:rsidRDefault="00C94ADE" w:rsidP="00BF2F64">
            <w:pPr>
              <w:jc w:val="center"/>
              <w:rPr>
                <w:rFonts w:ascii="Times New Roman" w:hAnsi="Times New Roman" w:cs="Times New Roman"/>
              </w:rPr>
            </w:pPr>
            <w:r w:rsidRPr="00BC49DE">
              <w:rPr>
                <w:rFonts w:ascii="Times New Roman" w:hAnsi="Times New Roman" w:cs="Times New Roman"/>
              </w:rPr>
              <w:t>шт.</w:t>
            </w:r>
          </w:p>
        </w:tc>
        <w:tc>
          <w:tcPr>
            <w:tcW w:w="949" w:type="dxa"/>
          </w:tcPr>
          <w:p w:rsidR="00FD1657" w:rsidRPr="00BC49DE" w:rsidRDefault="00B940D8" w:rsidP="0058128C">
            <w:pPr>
              <w:jc w:val="center"/>
              <w:rPr>
                <w:rFonts w:ascii="Times New Roman" w:hAnsi="Times New Roman" w:cs="Times New Roman"/>
              </w:rPr>
            </w:pPr>
            <w:r>
              <w:rPr>
                <w:rFonts w:ascii="Times New Roman" w:hAnsi="Times New Roman" w:cs="Times New Roman"/>
              </w:rPr>
              <w:t>116000</w:t>
            </w:r>
          </w:p>
        </w:tc>
        <w:tc>
          <w:tcPr>
            <w:tcW w:w="8392" w:type="dxa"/>
          </w:tcPr>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Назначение: сбор, транспортировка, маркировка и герметизация эпидемиологических неопасных медицинских отходов в местах их образования;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Общие требования соответствия изделия: наличие</w:t>
            </w:r>
          </w:p>
          <w:p w:rsidR="000D528D" w:rsidRPr="000D528D" w:rsidRDefault="000778A4" w:rsidP="00432D36">
            <w:pPr>
              <w:spacing w:line="259"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sidR="000D528D" w:rsidRPr="000D528D">
              <w:rPr>
                <w:rFonts w:ascii="Times New Roman" w:eastAsia="Times New Roman" w:hAnsi="Times New Roman" w:cs="Times New Roman"/>
                <w:bCs/>
                <w:sz w:val="20"/>
                <w:szCs w:val="20"/>
                <w:lang w:eastAsia="ru-RU"/>
              </w:rPr>
              <w:t xml:space="preserve"> Регистрационное удостоверение установленного образца с подтверждением, что товар является изделием медицинского назначения,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Требования к характеристикам изделия: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1.Технические</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Цвет: белый</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Материал: полиэтилен</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Толщина пакета: 25 микрон.</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0D528D">
              <w:rPr>
                <w:rFonts w:ascii="Times New Roman" w:eastAsia="Times New Roman" w:hAnsi="Times New Roman" w:cs="Times New Roman"/>
                <w:bCs/>
                <w:sz w:val="20"/>
                <w:szCs w:val="20"/>
                <w:lang w:eastAsia="ru-RU"/>
              </w:rPr>
              <w:t>2.  Безопасности и качества</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Толщина сварного шва -1 мм.</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Расположение сварного шва -10 мм от края изделия.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 xml:space="preserve">Прочность сварного шва -78% от прочности </w:t>
            </w:r>
            <w:proofErr w:type="spellStart"/>
            <w:r w:rsidRPr="000D528D">
              <w:rPr>
                <w:rFonts w:ascii="Times New Roman" w:eastAsia="Times New Roman" w:hAnsi="Times New Roman" w:cs="Times New Roman"/>
                <w:bCs/>
                <w:sz w:val="20"/>
                <w:szCs w:val="20"/>
                <w:lang w:eastAsia="ru-RU"/>
              </w:rPr>
              <w:t>пленки</w:t>
            </w:r>
            <w:proofErr w:type="spellEnd"/>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 xml:space="preserve">Качество сварного шва - </w:t>
            </w:r>
            <w:proofErr w:type="gramStart"/>
            <w:r w:rsidRPr="000D528D">
              <w:rPr>
                <w:rFonts w:ascii="Times New Roman" w:eastAsia="Times New Roman" w:hAnsi="Times New Roman" w:cs="Times New Roman"/>
                <w:bCs/>
                <w:sz w:val="20"/>
                <w:szCs w:val="20"/>
                <w:lang w:eastAsia="ru-RU"/>
              </w:rPr>
              <w:t>ровный</w:t>
            </w:r>
            <w:proofErr w:type="gramEnd"/>
            <w:r w:rsidRPr="000D528D">
              <w:rPr>
                <w:rFonts w:ascii="Times New Roman" w:eastAsia="Times New Roman" w:hAnsi="Times New Roman" w:cs="Times New Roman"/>
                <w:bCs/>
                <w:sz w:val="20"/>
                <w:szCs w:val="20"/>
                <w:lang w:eastAsia="ru-RU"/>
              </w:rPr>
              <w:t xml:space="preserve">, без пропусков, </w:t>
            </w:r>
            <w:proofErr w:type="spellStart"/>
            <w:r w:rsidRPr="000D528D">
              <w:rPr>
                <w:rFonts w:ascii="Times New Roman" w:eastAsia="Times New Roman" w:hAnsi="Times New Roman" w:cs="Times New Roman"/>
                <w:bCs/>
                <w:sz w:val="20"/>
                <w:szCs w:val="20"/>
                <w:lang w:eastAsia="ru-RU"/>
              </w:rPr>
              <w:t>прожженных</w:t>
            </w:r>
            <w:proofErr w:type="spellEnd"/>
            <w:r w:rsidRPr="000D528D">
              <w:rPr>
                <w:rFonts w:ascii="Times New Roman" w:eastAsia="Times New Roman" w:hAnsi="Times New Roman" w:cs="Times New Roman"/>
                <w:bCs/>
                <w:sz w:val="20"/>
                <w:szCs w:val="20"/>
                <w:lang w:eastAsia="ru-RU"/>
              </w:rPr>
              <w:t xml:space="preserve"> мест и складок.</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3.</w:t>
            </w:r>
            <w:proofErr w:type="gramStart"/>
            <w:r w:rsidRPr="000D528D">
              <w:rPr>
                <w:rFonts w:ascii="Times New Roman" w:eastAsia="Times New Roman" w:hAnsi="Times New Roman" w:cs="Times New Roman"/>
                <w:bCs/>
                <w:sz w:val="20"/>
                <w:szCs w:val="20"/>
                <w:lang w:eastAsia="ru-RU"/>
              </w:rPr>
              <w:t>Функциональные</w:t>
            </w:r>
            <w:proofErr w:type="gramEnd"/>
            <w:r w:rsidRPr="000D528D">
              <w:rPr>
                <w:rFonts w:ascii="Times New Roman" w:eastAsia="Times New Roman" w:hAnsi="Times New Roman" w:cs="Times New Roman"/>
                <w:bCs/>
                <w:sz w:val="20"/>
                <w:szCs w:val="20"/>
                <w:lang w:eastAsia="ru-RU"/>
              </w:rPr>
              <w:t>: наличие</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Информационное окно с графами для маркировки.</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Сведения о классе опасности отходов.</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Контроль безопасности и качества изделия:</w:t>
            </w:r>
          </w:p>
          <w:p w:rsidR="00FD1657" w:rsidRDefault="000D528D" w:rsidP="00432D36">
            <w:pPr>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В комплект должна входить стяжка проволочная для герметизации</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пакета после использования.</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Толщина изделия будет измерена Заказчиков при помощи микрометра.</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Качество сварного шва будет определено Заказчиком визуально.</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Толщина и расположение сварного шва буду измерены Заказчиком при помощи линейки.</w:t>
            </w:r>
            <w:r w:rsidRPr="00020245">
              <w:rPr>
                <w:rFonts w:ascii="Times New Roman" w:eastAsia="Times New Roman" w:hAnsi="Times New Roman" w:cs="Times New Roman"/>
                <w:sz w:val="20"/>
                <w:szCs w:val="20"/>
                <w:lang w:eastAsia="ru-RU"/>
              </w:rPr>
              <w:t xml:space="preserve"> </w:t>
            </w:r>
            <w:r w:rsidRPr="00020245">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020245" w:rsidRPr="00BC49DE" w:rsidRDefault="00020245" w:rsidP="00020245">
            <w:pPr>
              <w:rPr>
                <w:rFonts w:ascii="Times New Roman" w:hAnsi="Times New Roman" w:cs="Times New Roman"/>
                <w:b/>
                <w:bCs/>
              </w:rPr>
            </w:pPr>
            <w:r w:rsidRPr="00020245">
              <w:rPr>
                <w:rFonts w:ascii="Times New Roman" w:eastAsia="Times New Roman" w:hAnsi="Times New Roman" w:cs="Times New Roman"/>
                <w:bCs/>
                <w:sz w:val="20"/>
                <w:szCs w:val="20"/>
                <w:lang w:eastAsia="ru-RU"/>
              </w:rPr>
              <w:t>Показатели прочности сварного шва могут быть дополнительно запрошены в виде копии листа.  Акта оценки результатов технических испытаний медицинского изделия, содержащего данную информацию, заверенного Поставщиком</w:t>
            </w:r>
          </w:p>
        </w:tc>
      </w:tr>
      <w:tr w:rsidR="000A51DC" w:rsidRPr="00BC49DE" w:rsidTr="00C611D0">
        <w:trPr>
          <w:trHeight w:val="405"/>
        </w:trPr>
        <w:tc>
          <w:tcPr>
            <w:tcW w:w="790" w:type="dxa"/>
          </w:tcPr>
          <w:p w:rsidR="000A51DC" w:rsidRPr="00BC49DE" w:rsidRDefault="00631CFF" w:rsidP="00286D4D">
            <w:pPr>
              <w:jc w:val="both"/>
              <w:rPr>
                <w:rFonts w:ascii="Times New Roman" w:hAnsi="Times New Roman" w:cs="Times New Roman"/>
              </w:rPr>
            </w:pPr>
            <w:r w:rsidRPr="00BC49DE">
              <w:rPr>
                <w:rFonts w:ascii="Times New Roman" w:hAnsi="Times New Roman" w:cs="Times New Roman"/>
              </w:rPr>
              <w:t>5</w:t>
            </w:r>
          </w:p>
        </w:tc>
        <w:tc>
          <w:tcPr>
            <w:tcW w:w="3718" w:type="dxa"/>
          </w:tcPr>
          <w:p w:rsidR="000A51DC" w:rsidRPr="00BC49DE" w:rsidRDefault="00317379" w:rsidP="00317379">
            <w:pPr>
              <w:rPr>
                <w:rFonts w:ascii="Times New Roman" w:hAnsi="Times New Roman" w:cs="Times New Roman"/>
              </w:rPr>
            </w:pPr>
            <w:r>
              <w:rPr>
                <w:rFonts w:ascii="Times New Roman" w:hAnsi="Times New Roman" w:cs="Times New Roman"/>
              </w:rPr>
              <w:t xml:space="preserve">Полиэтиленовый </w:t>
            </w:r>
            <w:r w:rsidR="000A51DC" w:rsidRPr="00BC49DE">
              <w:rPr>
                <w:rFonts w:ascii="Times New Roman" w:hAnsi="Times New Roman" w:cs="Times New Roman"/>
              </w:rPr>
              <w:t xml:space="preserve">пакет одноразового использования класса  «Б», цвет  </w:t>
            </w:r>
            <w:proofErr w:type="spellStart"/>
            <w:r w:rsidR="000A51DC" w:rsidRPr="00BC49DE">
              <w:rPr>
                <w:rFonts w:ascii="Times New Roman" w:hAnsi="Times New Roman" w:cs="Times New Roman"/>
              </w:rPr>
              <w:t>желтый</w:t>
            </w:r>
            <w:proofErr w:type="spellEnd"/>
            <w:r w:rsidR="000A51DC" w:rsidRPr="00BC49DE">
              <w:rPr>
                <w:rFonts w:ascii="Times New Roman" w:hAnsi="Times New Roman" w:cs="Times New Roman"/>
              </w:rPr>
              <w:t xml:space="preserve"> (опасные отходы), размер 500*600 мм</w:t>
            </w:r>
          </w:p>
        </w:tc>
        <w:tc>
          <w:tcPr>
            <w:tcW w:w="937" w:type="dxa"/>
          </w:tcPr>
          <w:p w:rsidR="000A51DC" w:rsidRPr="00BC49DE" w:rsidRDefault="000A51DC"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0A51DC" w:rsidRPr="00BC49DE" w:rsidRDefault="00B940D8" w:rsidP="0058128C">
            <w:pPr>
              <w:jc w:val="center"/>
              <w:rPr>
                <w:rFonts w:ascii="Times New Roman" w:hAnsi="Times New Roman" w:cs="Times New Roman"/>
              </w:rPr>
            </w:pPr>
            <w:r>
              <w:rPr>
                <w:rFonts w:ascii="Times New Roman" w:hAnsi="Times New Roman" w:cs="Times New Roman"/>
              </w:rPr>
              <w:t>58000</w:t>
            </w:r>
          </w:p>
        </w:tc>
        <w:tc>
          <w:tcPr>
            <w:tcW w:w="8392" w:type="dxa"/>
          </w:tcPr>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Назначение: сбор, маркировка и герметизация эпидемиологических опасных медицинских отходов в местах их образования;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Регистрационное удостоверение установленного образца с подтверждением, что товар является изделием медицинского назначения,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Требования к характеристикам изделия: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1. Технические</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Цвет: </w:t>
            </w:r>
            <w:proofErr w:type="spellStart"/>
            <w:r w:rsidRPr="004B1B7E">
              <w:rPr>
                <w:rFonts w:ascii="Times New Roman" w:eastAsia="Times New Roman" w:hAnsi="Times New Roman" w:cs="Times New Roman"/>
                <w:bCs/>
                <w:sz w:val="20"/>
                <w:szCs w:val="20"/>
                <w:lang w:eastAsia="ru-RU"/>
              </w:rPr>
              <w:t>желтый</w:t>
            </w:r>
            <w:proofErr w:type="spellEnd"/>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Материал: полиэтилен</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пакета: 25 микрон.</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4B1B7E">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2.  Безопасности и качества</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сварного шва-1 мм.</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Расположение сварного шва -10 мм от края изделия.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Прочность сварного шва -78% от прочности </w:t>
            </w:r>
            <w:proofErr w:type="spellStart"/>
            <w:r w:rsidRPr="004B1B7E">
              <w:rPr>
                <w:rFonts w:ascii="Times New Roman" w:eastAsia="Times New Roman" w:hAnsi="Times New Roman" w:cs="Times New Roman"/>
                <w:bCs/>
                <w:sz w:val="20"/>
                <w:szCs w:val="20"/>
                <w:lang w:eastAsia="ru-RU"/>
              </w:rPr>
              <w:t>пленки</w:t>
            </w:r>
            <w:proofErr w:type="spellEnd"/>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Качество сварного шва - </w:t>
            </w:r>
            <w:proofErr w:type="gramStart"/>
            <w:r w:rsidRPr="004B1B7E">
              <w:rPr>
                <w:rFonts w:ascii="Times New Roman" w:eastAsia="Times New Roman" w:hAnsi="Times New Roman" w:cs="Times New Roman"/>
                <w:bCs/>
                <w:sz w:val="20"/>
                <w:szCs w:val="20"/>
                <w:lang w:eastAsia="ru-RU"/>
              </w:rPr>
              <w:t>ровный</w:t>
            </w:r>
            <w:proofErr w:type="gramEnd"/>
            <w:r w:rsidRPr="004B1B7E">
              <w:rPr>
                <w:rFonts w:ascii="Times New Roman" w:eastAsia="Times New Roman" w:hAnsi="Times New Roman" w:cs="Times New Roman"/>
                <w:bCs/>
                <w:sz w:val="20"/>
                <w:szCs w:val="20"/>
                <w:lang w:eastAsia="ru-RU"/>
              </w:rPr>
              <w:t xml:space="preserve">, без пропусков, </w:t>
            </w:r>
            <w:proofErr w:type="spellStart"/>
            <w:r w:rsidRPr="004B1B7E">
              <w:rPr>
                <w:rFonts w:ascii="Times New Roman" w:eastAsia="Times New Roman" w:hAnsi="Times New Roman" w:cs="Times New Roman"/>
                <w:bCs/>
                <w:sz w:val="20"/>
                <w:szCs w:val="20"/>
                <w:lang w:eastAsia="ru-RU"/>
              </w:rPr>
              <w:t>прожженных</w:t>
            </w:r>
            <w:proofErr w:type="spellEnd"/>
            <w:r w:rsidRPr="004B1B7E">
              <w:rPr>
                <w:rFonts w:ascii="Times New Roman" w:eastAsia="Times New Roman" w:hAnsi="Times New Roman" w:cs="Times New Roman"/>
                <w:bCs/>
                <w:sz w:val="20"/>
                <w:szCs w:val="20"/>
                <w:lang w:eastAsia="ru-RU"/>
              </w:rPr>
              <w:t xml:space="preserve"> мест и складок.</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3. </w:t>
            </w:r>
            <w:proofErr w:type="gramStart"/>
            <w:r w:rsidRPr="004B1B7E">
              <w:rPr>
                <w:rFonts w:ascii="Times New Roman" w:eastAsia="Times New Roman" w:hAnsi="Times New Roman" w:cs="Times New Roman"/>
                <w:bCs/>
                <w:sz w:val="20"/>
                <w:szCs w:val="20"/>
                <w:lang w:eastAsia="ru-RU"/>
              </w:rPr>
              <w:t>Функциональные</w:t>
            </w:r>
            <w:proofErr w:type="gramEnd"/>
            <w:r w:rsidRPr="004B1B7E">
              <w:rPr>
                <w:rFonts w:ascii="Times New Roman" w:eastAsia="Times New Roman" w:hAnsi="Times New Roman" w:cs="Times New Roman"/>
                <w:bCs/>
                <w:sz w:val="20"/>
                <w:szCs w:val="20"/>
                <w:lang w:eastAsia="ru-RU"/>
              </w:rPr>
              <w:t>: наличие</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Информационное окно с графами для маркировки.</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Сведения о классе опасности отходов</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Контроль безопасности и качества изделия: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изделия будет измерена Заказчиков при помощи микрометра.</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Качество сварного шва будет определено Заказчиком визуально.</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и расположение сварного шва буду измерены Заказчиком при помощи линейки.</w:t>
            </w:r>
          </w:p>
          <w:p w:rsidR="000A51DC" w:rsidRPr="00BC49DE" w:rsidRDefault="004B1B7E" w:rsidP="004B1B7E">
            <w:pPr>
              <w:rPr>
                <w:rFonts w:ascii="Times New Roman" w:hAnsi="Times New Roman" w:cs="Times New Roman"/>
                <w:b/>
                <w:bCs/>
              </w:rPr>
            </w:pPr>
            <w:r w:rsidRPr="004B1B7E">
              <w:rPr>
                <w:rFonts w:ascii="Times New Roman" w:eastAsia="Times New Roman" w:hAnsi="Times New Roman" w:cs="Times New Roman"/>
                <w:bCs/>
                <w:sz w:val="20"/>
                <w:szCs w:val="20"/>
                <w:lang w:eastAsia="ru-RU"/>
              </w:rPr>
              <w:t xml:space="preserve">Показатели прочности сварного шва могут быть дополнительно запрошены в виде </w:t>
            </w:r>
            <w:proofErr w:type="gramStart"/>
            <w:r w:rsidRPr="004B1B7E">
              <w:rPr>
                <w:rFonts w:ascii="Times New Roman" w:eastAsia="Times New Roman" w:hAnsi="Times New Roman" w:cs="Times New Roman"/>
                <w:bCs/>
                <w:sz w:val="20"/>
                <w:szCs w:val="20"/>
                <w:lang w:eastAsia="ru-RU"/>
              </w:rPr>
              <w:t>копии листа Акта оценки результатов технических испытаний медицинского</w:t>
            </w:r>
            <w:proofErr w:type="gramEnd"/>
            <w:r w:rsidRPr="004B1B7E">
              <w:rPr>
                <w:rFonts w:ascii="Times New Roman" w:eastAsia="Times New Roman" w:hAnsi="Times New Roman" w:cs="Times New Roman"/>
                <w:bCs/>
                <w:sz w:val="20"/>
                <w:szCs w:val="20"/>
                <w:lang w:eastAsia="ru-RU"/>
              </w:rPr>
              <w:t xml:space="preserve"> изделия, содержащего данную информацию, заверенного Поставщиком.</w:t>
            </w:r>
          </w:p>
        </w:tc>
      </w:tr>
      <w:tr w:rsidR="00137E02" w:rsidRPr="00BC49DE" w:rsidTr="00C611D0">
        <w:trPr>
          <w:trHeight w:val="405"/>
        </w:trPr>
        <w:tc>
          <w:tcPr>
            <w:tcW w:w="790" w:type="dxa"/>
          </w:tcPr>
          <w:p w:rsidR="00137E02" w:rsidRPr="00BC49DE" w:rsidRDefault="00631CFF" w:rsidP="00286D4D">
            <w:pPr>
              <w:jc w:val="both"/>
              <w:rPr>
                <w:rFonts w:ascii="Times New Roman" w:hAnsi="Times New Roman" w:cs="Times New Roman"/>
              </w:rPr>
            </w:pPr>
            <w:r w:rsidRPr="00BC49DE">
              <w:rPr>
                <w:rFonts w:ascii="Times New Roman" w:hAnsi="Times New Roman" w:cs="Times New Roman"/>
              </w:rPr>
              <w:t>6</w:t>
            </w:r>
          </w:p>
        </w:tc>
        <w:tc>
          <w:tcPr>
            <w:tcW w:w="3718" w:type="dxa"/>
          </w:tcPr>
          <w:p w:rsidR="00137E02" w:rsidRPr="00BC49DE" w:rsidRDefault="00DE55CA" w:rsidP="00286D4D">
            <w:pPr>
              <w:jc w:val="both"/>
              <w:rPr>
                <w:rFonts w:ascii="Times New Roman" w:hAnsi="Times New Roman" w:cs="Times New Roman"/>
              </w:rPr>
            </w:pPr>
            <w:r w:rsidRPr="00BC49DE">
              <w:rPr>
                <w:rFonts w:ascii="Times New Roman" w:hAnsi="Times New Roman" w:cs="Times New Roman"/>
              </w:rPr>
              <w:t xml:space="preserve">Полиэтиленовый пакет одноразового использования класса «Б», цвет  </w:t>
            </w:r>
            <w:proofErr w:type="spellStart"/>
            <w:r w:rsidRPr="00BC49DE">
              <w:rPr>
                <w:rFonts w:ascii="Times New Roman" w:hAnsi="Times New Roman" w:cs="Times New Roman"/>
              </w:rPr>
              <w:t>желтый</w:t>
            </w:r>
            <w:proofErr w:type="spellEnd"/>
            <w:r w:rsidRPr="00BC49DE">
              <w:rPr>
                <w:rFonts w:ascii="Times New Roman" w:hAnsi="Times New Roman" w:cs="Times New Roman"/>
              </w:rPr>
              <w:t xml:space="preserve"> (опасные отходы), размер 700*800 мм</w:t>
            </w:r>
          </w:p>
        </w:tc>
        <w:tc>
          <w:tcPr>
            <w:tcW w:w="937" w:type="dxa"/>
          </w:tcPr>
          <w:p w:rsidR="00137E02" w:rsidRPr="00BC49DE" w:rsidRDefault="00DE55CA"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137E02" w:rsidRPr="00BC49DE" w:rsidRDefault="00B940D8" w:rsidP="0058128C">
            <w:pPr>
              <w:jc w:val="center"/>
              <w:rPr>
                <w:rFonts w:ascii="Times New Roman" w:hAnsi="Times New Roman" w:cs="Times New Roman"/>
              </w:rPr>
            </w:pPr>
            <w:r>
              <w:rPr>
                <w:rFonts w:ascii="Times New Roman" w:hAnsi="Times New Roman" w:cs="Times New Roman"/>
              </w:rPr>
              <w:t>100</w:t>
            </w:r>
            <w:r w:rsidR="00317379">
              <w:rPr>
                <w:rFonts w:ascii="Times New Roman" w:hAnsi="Times New Roman" w:cs="Times New Roman"/>
              </w:rPr>
              <w:t>00</w:t>
            </w:r>
          </w:p>
        </w:tc>
        <w:tc>
          <w:tcPr>
            <w:tcW w:w="8392" w:type="dxa"/>
          </w:tcPr>
          <w:p w:rsidR="006E5E3C" w:rsidRPr="00856137" w:rsidRDefault="006E5E3C" w:rsidP="006E5E3C">
            <w:pPr>
              <w:rPr>
                <w:rFonts w:ascii="Times New Roman" w:hAnsi="Times New Roman" w:cs="Times New Roman"/>
                <w:bCs/>
                <w:sz w:val="20"/>
                <w:szCs w:val="20"/>
              </w:rPr>
            </w:pPr>
            <w:r>
              <w:rPr>
                <w:rFonts w:ascii="Times New Roman" w:hAnsi="Times New Roman" w:cs="Times New Roman"/>
                <w:bCs/>
                <w:sz w:val="20"/>
                <w:szCs w:val="20"/>
              </w:rPr>
              <w:t>Н</w:t>
            </w:r>
            <w:r w:rsidRPr="00856137">
              <w:rPr>
                <w:rFonts w:ascii="Times New Roman" w:hAnsi="Times New Roman" w:cs="Times New Roman"/>
                <w:bCs/>
                <w:sz w:val="20"/>
                <w:szCs w:val="20"/>
              </w:rPr>
              <w:t>азначение: сбор, маркировка и герметизация эпидемиологических неопасных медицинских отходов в местах их образования;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Общие требования соответствия изделия: наличие</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Регистрационное удостоверение установленного образца с подтверждением, что товар является изделием медицинского назначения.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Требования к характеристикам изделия: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1. Технические</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Цвет: белый</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Материал: полиэтилен</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пакета: 25 микрон.</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Размер: Длина -800 мм, ширина - 700 мм.</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sz w:val="20"/>
                <w:szCs w:val="20"/>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856137">
              <w:rPr>
                <w:rFonts w:ascii="Times New Roman" w:hAnsi="Times New Roman" w:cs="Times New Roman"/>
                <w:bCs/>
                <w:sz w:val="20"/>
                <w:szCs w:val="20"/>
              </w:rPr>
              <w:t>2. Безопасности и качества</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сварного шва-1 мм.</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Расположение сварного шва 10 мм от края изделия.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xml:space="preserve">Прочность сварного шва -78% от прочности </w:t>
            </w:r>
            <w:proofErr w:type="spellStart"/>
            <w:r w:rsidRPr="00856137">
              <w:rPr>
                <w:rFonts w:ascii="Times New Roman" w:hAnsi="Times New Roman" w:cs="Times New Roman"/>
                <w:bCs/>
                <w:sz w:val="20"/>
                <w:szCs w:val="20"/>
              </w:rPr>
              <w:t>пленки</w:t>
            </w:r>
            <w:proofErr w:type="spellEnd"/>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xml:space="preserve">Качество сварного шва - </w:t>
            </w:r>
            <w:proofErr w:type="gramStart"/>
            <w:r w:rsidRPr="00856137">
              <w:rPr>
                <w:rFonts w:ascii="Times New Roman" w:hAnsi="Times New Roman" w:cs="Times New Roman"/>
                <w:bCs/>
                <w:sz w:val="20"/>
                <w:szCs w:val="20"/>
              </w:rPr>
              <w:t>ровный</w:t>
            </w:r>
            <w:proofErr w:type="gramEnd"/>
            <w:r w:rsidRPr="00856137">
              <w:rPr>
                <w:rFonts w:ascii="Times New Roman" w:hAnsi="Times New Roman" w:cs="Times New Roman"/>
                <w:bCs/>
                <w:sz w:val="20"/>
                <w:szCs w:val="20"/>
              </w:rPr>
              <w:t xml:space="preserve">, без пропусков, </w:t>
            </w:r>
            <w:proofErr w:type="spellStart"/>
            <w:r w:rsidRPr="00856137">
              <w:rPr>
                <w:rFonts w:ascii="Times New Roman" w:hAnsi="Times New Roman" w:cs="Times New Roman"/>
                <w:bCs/>
                <w:sz w:val="20"/>
                <w:szCs w:val="20"/>
              </w:rPr>
              <w:t>прожженных</w:t>
            </w:r>
            <w:proofErr w:type="spellEnd"/>
            <w:r w:rsidRPr="00856137">
              <w:rPr>
                <w:rFonts w:ascii="Times New Roman" w:hAnsi="Times New Roman" w:cs="Times New Roman"/>
                <w:bCs/>
                <w:sz w:val="20"/>
                <w:szCs w:val="20"/>
              </w:rPr>
              <w:t xml:space="preserve"> мест и складок.</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xml:space="preserve">3. </w:t>
            </w:r>
            <w:proofErr w:type="gramStart"/>
            <w:r w:rsidRPr="00856137">
              <w:rPr>
                <w:rFonts w:ascii="Times New Roman" w:hAnsi="Times New Roman" w:cs="Times New Roman"/>
                <w:bCs/>
                <w:sz w:val="20"/>
                <w:szCs w:val="20"/>
              </w:rPr>
              <w:t>Функциональные</w:t>
            </w:r>
            <w:proofErr w:type="gramEnd"/>
            <w:r w:rsidRPr="00856137">
              <w:rPr>
                <w:rFonts w:ascii="Times New Roman" w:hAnsi="Times New Roman" w:cs="Times New Roman"/>
                <w:bCs/>
                <w:sz w:val="20"/>
                <w:szCs w:val="20"/>
              </w:rPr>
              <w:t>: наличие</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Информационное окно с графами для маркировки.</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Сведения о классе опасности отходов</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Стяжка для герметизации</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Контроль безопасности и качества изделия: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изделия будет измерена Заказчиков при помощи микрометра.</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Качество сварного шва будет определено Заказчиком визуально.</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и расположение сварного шва буду измерены Заказчиком при помощи линейки.</w:t>
            </w:r>
          </w:p>
          <w:p w:rsidR="00137E02" w:rsidRPr="00BC49DE" w:rsidRDefault="006E5E3C" w:rsidP="006E5E3C">
            <w:pPr>
              <w:rPr>
                <w:rFonts w:ascii="Times New Roman" w:hAnsi="Times New Roman" w:cs="Times New Roman"/>
                <w:b/>
                <w:bCs/>
              </w:rPr>
            </w:pPr>
            <w:r w:rsidRPr="00856137">
              <w:rPr>
                <w:rFonts w:ascii="Times New Roman" w:hAnsi="Times New Roman" w:cs="Times New Roman"/>
                <w:bCs/>
                <w:sz w:val="20"/>
                <w:szCs w:val="20"/>
              </w:rPr>
              <w:t>Показатели прочности сварного шва могут быть дополнительно запрошены в виде копии листа. Акта оценки результатов технических испытаний медицинского изделия, содержащего данную информацию, заверенного Поставщиком.</w:t>
            </w:r>
          </w:p>
        </w:tc>
      </w:tr>
      <w:tr w:rsidR="0088641F" w:rsidRPr="00BC49DE" w:rsidTr="00C611D0">
        <w:trPr>
          <w:trHeight w:val="405"/>
        </w:trPr>
        <w:tc>
          <w:tcPr>
            <w:tcW w:w="790" w:type="dxa"/>
          </w:tcPr>
          <w:p w:rsidR="0088641F" w:rsidRPr="00BC49DE" w:rsidRDefault="00631CFF" w:rsidP="00286D4D">
            <w:pPr>
              <w:jc w:val="both"/>
              <w:rPr>
                <w:rFonts w:ascii="Times New Roman" w:hAnsi="Times New Roman" w:cs="Times New Roman"/>
              </w:rPr>
            </w:pPr>
            <w:r w:rsidRPr="00BC49DE">
              <w:rPr>
                <w:rFonts w:ascii="Times New Roman" w:hAnsi="Times New Roman" w:cs="Times New Roman"/>
              </w:rPr>
              <w:t>7</w:t>
            </w:r>
          </w:p>
        </w:tc>
        <w:tc>
          <w:tcPr>
            <w:tcW w:w="3718" w:type="dxa"/>
          </w:tcPr>
          <w:p w:rsidR="0088641F" w:rsidRPr="00BC49DE" w:rsidRDefault="00631CFF" w:rsidP="00286D4D">
            <w:pPr>
              <w:jc w:val="both"/>
              <w:rPr>
                <w:rFonts w:ascii="Times New Roman" w:hAnsi="Times New Roman" w:cs="Times New Roman"/>
              </w:rPr>
            </w:pPr>
            <w:r w:rsidRPr="00BC49DE">
              <w:rPr>
                <w:rFonts w:ascii="Times New Roman" w:hAnsi="Times New Roman" w:cs="Times New Roman"/>
              </w:rPr>
              <w:t>Полиэтиленовый пакет одноразового использования  класса  «А», цвет  белый (неопасные отходы), размер 700*800 мм</w:t>
            </w:r>
          </w:p>
        </w:tc>
        <w:tc>
          <w:tcPr>
            <w:tcW w:w="937" w:type="dxa"/>
          </w:tcPr>
          <w:p w:rsidR="0088641F" w:rsidRPr="00BC49DE" w:rsidRDefault="00C94ADE"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88641F" w:rsidRPr="00BC49DE" w:rsidRDefault="001D08C5" w:rsidP="0058128C">
            <w:pPr>
              <w:jc w:val="center"/>
              <w:rPr>
                <w:rFonts w:ascii="Times New Roman" w:hAnsi="Times New Roman" w:cs="Times New Roman"/>
              </w:rPr>
            </w:pPr>
            <w:r>
              <w:rPr>
                <w:rFonts w:ascii="Times New Roman" w:hAnsi="Times New Roman" w:cs="Times New Roman"/>
              </w:rPr>
              <w:t>100</w:t>
            </w:r>
            <w:r w:rsidR="0058128C">
              <w:rPr>
                <w:rFonts w:ascii="Times New Roman" w:hAnsi="Times New Roman" w:cs="Times New Roman"/>
              </w:rPr>
              <w:t>00</w:t>
            </w:r>
          </w:p>
        </w:tc>
        <w:tc>
          <w:tcPr>
            <w:tcW w:w="8392" w:type="dxa"/>
          </w:tcPr>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Назначение: сбор, маркировка и герметизация эпидемиологических неопасных медицинских отходов в местах их образования;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Общие требования соответствия изделия: наличие</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Регистрационное удостоверение установленного образца с подтверждением, что товар является изделием медицинского назначения,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Требования к характеристикам изделия: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1.  Технические</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Цвет: </w:t>
            </w:r>
            <w:proofErr w:type="spellStart"/>
            <w:r w:rsidRPr="00DB3896">
              <w:rPr>
                <w:rFonts w:ascii="Times New Roman" w:eastAsia="Times New Roman" w:hAnsi="Times New Roman" w:cs="Times New Roman"/>
                <w:bCs/>
                <w:sz w:val="20"/>
                <w:szCs w:val="20"/>
                <w:lang w:eastAsia="ru-RU"/>
              </w:rPr>
              <w:t>желтый</w:t>
            </w:r>
            <w:proofErr w:type="spellEnd"/>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Материал: полиэтилен</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Толщина </w:t>
            </w:r>
            <w:proofErr w:type="spellStart"/>
            <w:r w:rsidRPr="00DB3896">
              <w:rPr>
                <w:rFonts w:ascii="Times New Roman" w:eastAsia="Times New Roman" w:hAnsi="Times New Roman" w:cs="Times New Roman"/>
                <w:bCs/>
                <w:sz w:val="20"/>
                <w:szCs w:val="20"/>
                <w:lang w:eastAsia="ru-RU"/>
              </w:rPr>
              <w:t>пленки</w:t>
            </w:r>
            <w:proofErr w:type="spellEnd"/>
            <w:r w:rsidRPr="00DB3896">
              <w:rPr>
                <w:rFonts w:ascii="Times New Roman" w:eastAsia="Times New Roman" w:hAnsi="Times New Roman" w:cs="Times New Roman"/>
                <w:bCs/>
                <w:sz w:val="20"/>
                <w:szCs w:val="20"/>
                <w:lang w:eastAsia="ru-RU"/>
              </w:rPr>
              <w:t xml:space="preserve"> пакета: 25 микрон.</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Размер: Длина -800 мм, ширина - 700 мм.</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DB3896">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2. Безопасности и качества</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Толщина сварного шва-1 мм.</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Расположение сварного шва 10 мм</w:t>
            </w:r>
            <w:proofErr w:type="gramStart"/>
            <w:r w:rsidRPr="00DB3896">
              <w:rPr>
                <w:rFonts w:ascii="Times New Roman" w:eastAsia="Times New Roman" w:hAnsi="Times New Roman" w:cs="Times New Roman"/>
                <w:bCs/>
                <w:sz w:val="20"/>
                <w:szCs w:val="20"/>
                <w:lang w:eastAsia="ru-RU"/>
              </w:rPr>
              <w:t>.</w:t>
            </w:r>
            <w:proofErr w:type="gramEnd"/>
            <w:r w:rsidRPr="00DB3896">
              <w:rPr>
                <w:rFonts w:ascii="Times New Roman" w:eastAsia="Times New Roman" w:hAnsi="Times New Roman" w:cs="Times New Roman"/>
                <w:bCs/>
                <w:sz w:val="20"/>
                <w:szCs w:val="20"/>
                <w:lang w:eastAsia="ru-RU"/>
              </w:rPr>
              <w:t xml:space="preserve"> </w:t>
            </w:r>
            <w:proofErr w:type="gramStart"/>
            <w:r w:rsidRPr="00DB3896">
              <w:rPr>
                <w:rFonts w:ascii="Times New Roman" w:eastAsia="Times New Roman" w:hAnsi="Times New Roman" w:cs="Times New Roman"/>
                <w:bCs/>
                <w:sz w:val="20"/>
                <w:szCs w:val="20"/>
                <w:lang w:eastAsia="ru-RU"/>
              </w:rPr>
              <w:t>о</w:t>
            </w:r>
            <w:proofErr w:type="gramEnd"/>
            <w:r w:rsidRPr="00DB3896">
              <w:rPr>
                <w:rFonts w:ascii="Times New Roman" w:eastAsia="Times New Roman" w:hAnsi="Times New Roman" w:cs="Times New Roman"/>
                <w:bCs/>
                <w:sz w:val="20"/>
                <w:szCs w:val="20"/>
                <w:lang w:eastAsia="ru-RU"/>
              </w:rPr>
              <w:t>т края изделия.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Прочность сварного шва -78% от прочности </w:t>
            </w:r>
            <w:proofErr w:type="spellStart"/>
            <w:r w:rsidRPr="00DB3896">
              <w:rPr>
                <w:rFonts w:ascii="Times New Roman" w:eastAsia="Times New Roman" w:hAnsi="Times New Roman" w:cs="Times New Roman"/>
                <w:bCs/>
                <w:sz w:val="20"/>
                <w:szCs w:val="20"/>
                <w:lang w:eastAsia="ru-RU"/>
              </w:rPr>
              <w:t>пленки</w:t>
            </w:r>
            <w:proofErr w:type="spellEnd"/>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Качество сварного шва - </w:t>
            </w:r>
            <w:proofErr w:type="gramStart"/>
            <w:r w:rsidRPr="00DB3896">
              <w:rPr>
                <w:rFonts w:ascii="Times New Roman" w:eastAsia="Times New Roman" w:hAnsi="Times New Roman" w:cs="Times New Roman"/>
                <w:bCs/>
                <w:sz w:val="20"/>
                <w:szCs w:val="20"/>
                <w:lang w:eastAsia="ru-RU"/>
              </w:rPr>
              <w:t>ровный</w:t>
            </w:r>
            <w:proofErr w:type="gramEnd"/>
            <w:r w:rsidRPr="00DB3896">
              <w:rPr>
                <w:rFonts w:ascii="Times New Roman" w:eastAsia="Times New Roman" w:hAnsi="Times New Roman" w:cs="Times New Roman"/>
                <w:bCs/>
                <w:sz w:val="20"/>
                <w:szCs w:val="20"/>
                <w:lang w:eastAsia="ru-RU"/>
              </w:rPr>
              <w:t xml:space="preserve">, без пропусков, </w:t>
            </w:r>
            <w:proofErr w:type="spellStart"/>
            <w:r w:rsidRPr="00DB3896">
              <w:rPr>
                <w:rFonts w:ascii="Times New Roman" w:eastAsia="Times New Roman" w:hAnsi="Times New Roman" w:cs="Times New Roman"/>
                <w:bCs/>
                <w:sz w:val="20"/>
                <w:szCs w:val="20"/>
                <w:lang w:eastAsia="ru-RU"/>
              </w:rPr>
              <w:t>прожженных</w:t>
            </w:r>
            <w:proofErr w:type="spellEnd"/>
            <w:r w:rsidRPr="00DB3896">
              <w:rPr>
                <w:rFonts w:ascii="Times New Roman" w:eastAsia="Times New Roman" w:hAnsi="Times New Roman" w:cs="Times New Roman"/>
                <w:bCs/>
                <w:sz w:val="20"/>
                <w:szCs w:val="20"/>
                <w:lang w:eastAsia="ru-RU"/>
              </w:rPr>
              <w:t xml:space="preserve"> мест и складок.</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3. </w:t>
            </w:r>
            <w:proofErr w:type="gramStart"/>
            <w:r w:rsidRPr="00DB3896">
              <w:rPr>
                <w:rFonts w:ascii="Times New Roman" w:eastAsia="Times New Roman" w:hAnsi="Times New Roman" w:cs="Times New Roman"/>
                <w:bCs/>
                <w:sz w:val="20"/>
                <w:szCs w:val="20"/>
                <w:lang w:eastAsia="ru-RU"/>
              </w:rPr>
              <w:t>Функциональные</w:t>
            </w:r>
            <w:proofErr w:type="gramEnd"/>
            <w:r w:rsidRPr="00DB3896">
              <w:rPr>
                <w:rFonts w:ascii="Times New Roman" w:eastAsia="Times New Roman" w:hAnsi="Times New Roman" w:cs="Times New Roman"/>
                <w:bCs/>
                <w:sz w:val="20"/>
                <w:szCs w:val="20"/>
                <w:lang w:eastAsia="ru-RU"/>
              </w:rPr>
              <w:t>: наличие</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Информационное окно с графами для маркировки.</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Сведения о классе опасности отходов</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Стяжка для герметизации</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Контроль безопасности и качества изделия: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Толщина изделия будет измерена Заказчиков при помощи микрометра.</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Качество сварного шва будет определено Заказчиком визуально.</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Толщина и расположение сварного шва буду измерены Заказчиком при помощи линейки.</w:t>
            </w:r>
          </w:p>
          <w:p w:rsidR="0088641F" w:rsidRPr="00BC49DE" w:rsidRDefault="00DB3896" w:rsidP="00DB3896">
            <w:pPr>
              <w:rPr>
                <w:rFonts w:ascii="Times New Roman" w:hAnsi="Times New Roman" w:cs="Times New Roman"/>
                <w:b/>
                <w:bCs/>
              </w:rPr>
            </w:pPr>
            <w:r w:rsidRPr="00DB3896">
              <w:rPr>
                <w:rFonts w:ascii="Times New Roman" w:eastAsia="Times New Roman" w:hAnsi="Times New Roman" w:cs="Times New Roman"/>
                <w:bCs/>
                <w:sz w:val="20"/>
                <w:szCs w:val="20"/>
                <w:lang w:eastAsia="ru-RU"/>
              </w:rPr>
              <w:t xml:space="preserve">Показатели прочности сварного шва могут быть дополнительно запрошены в виде </w:t>
            </w:r>
            <w:proofErr w:type="gramStart"/>
            <w:r w:rsidRPr="00DB3896">
              <w:rPr>
                <w:rFonts w:ascii="Times New Roman" w:eastAsia="Times New Roman" w:hAnsi="Times New Roman" w:cs="Times New Roman"/>
                <w:bCs/>
                <w:sz w:val="20"/>
                <w:szCs w:val="20"/>
                <w:lang w:eastAsia="ru-RU"/>
              </w:rPr>
              <w:t>копии листа Акта оценки результатов технических испытаний медицинского</w:t>
            </w:r>
            <w:proofErr w:type="gramEnd"/>
            <w:r w:rsidRPr="00DB3896">
              <w:rPr>
                <w:rFonts w:ascii="Times New Roman" w:eastAsia="Times New Roman" w:hAnsi="Times New Roman" w:cs="Times New Roman"/>
                <w:bCs/>
                <w:sz w:val="20"/>
                <w:szCs w:val="20"/>
                <w:lang w:eastAsia="ru-RU"/>
              </w:rPr>
              <w:t xml:space="preserve"> изделия, содержащего данную информацию, заверенного Поставщиком.</w:t>
            </w:r>
          </w:p>
        </w:tc>
      </w:tr>
      <w:tr w:rsidR="00EA5B49" w:rsidRPr="00BC49DE" w:rsidTr="00C611D0">
        <w:trPr>
          <w:trHeight w:val="405"/>
        </w:trPr>
        <w:tc>
          <w:tcPr>
            <w:tcW w:w="790" w:type="dxa"/>
          </w:tcPr>
          <w:p w:rsidR="00EA5B49" w:rsidRPr="00BC49DE" w:rsidRDefault="00EA5B49" w:rsidP="00286D4D">
            <w:pPr>
              <w:jc w:val="both"/>
              <w:rPr>
                <w:rFonts w:ascii="Times New Roman" w:hAnsi="Times New Roman" w:cs="Times New Roman"/>
              </w:rPr>
            </w:pPr>
            <w:r w:rsidRPr="00BC49DE">
              <w:rPr>
                <w:rFonts w:ascii="Times New Roman" w:hAnsi="Times New Roman" w:cs="Times New Roman"/>
              </w:rPr>
              <w:t>8</w:t>
            </w:r>
          </w:p>
        </w:tc>
        <w:tc>
          <w:tcPr>
            <w:tcW w:w="3718" w:type="dxa"/>
          </w:tcPr>
          <w:p w:rsidR="00EA5B49" w:rsidRPr="00BC49DE" w:rsidRDefault="009046C7" w:rsidP="009046C7">
            <w:pPr>
              <w:jc w:val="both"/>
              <w:rPr>
                <w:rFonts w:ascii="Times New Roman" w:hAnsi="Times New Roman" w:cs="Times New Roman"/>
              </w:rPr>
            </w:pPr>
            <w:r w:rsidRPr="00856137">
              <w:rPr>
                <w:rFonts w:ascii="Times New Roman" w:hAnsi="Times New Roman" w:cs="Times New Roman"/>
                <w:sz w:val="20"/>
                <w:szCs w:val="20"/>
              </w:rPr>
              <w:t>Полиэтиленовый пакет одноразового использования класса  «</w:t>
            </w:r>
            <w:r>
              <w:rPr>
                <w:rFonts w:ascii="Times New Roman" w:hAnsi="Times New Roman" w:cs="Times New Roman"/>
                <w:sz w:val="20"/>
                <w:szCs w:val="20"/>
              </w:rPr>
              <w:t>В</w:t>
            </w:r>
            <w:r w:rsidRPr="00856137">
              <w:rPr>
                <w:rFonts w:ascii="Times New Roman" w:hAnsi="Times New Roman" w:cs="Times New Roman"/>
                <w:sz w:val="20"/>
                <w:szCs w:val="20"/>
              </w:rPr>
              <w:t xml:space="preserve">», цвет  </w:t>
            </w:r>
            <w:r>
              <w:rPr>
                <w:rFonts w:ascii="Times New Roman" w:hAnsi="Times New Roman" w:cs="Times New Roman"/>
                <w:sz w:val="20"/>
                <w:szCs w:val="20"/>
              </w:rPr>
              <w:t>красн</w:t>
            </w:r>
            <w:r w:rsidRPr="00856137">
              <w:rPr>
                <w:rFonts w:ascii="Times New Roman" w:hAnsi="Times New Roman" w:cs="Times New Roman"/>
                <w:sz w:val="20"/>
                <w:szCs w:val="20"/>
              </w:rPr>
              <w:t>ый (</w:t>
            </w:r>
            <w:r>
              <w:rPr>
                <w:rFonts w:ascii="Times New Roman" w:hAnsi="Times New Roman" w:cs="Times New Roman"/>
                <w:sz w:val="20"/>
                <w:szCs w:val="20"/>
              </w:rPr>
              <w:t xml:space="preserve">чрезвычайно </w:t>
            </w:r>
            <w:r w:rsidRPr="00856137">
              <w:rPr>
                <w:rFonts w:ascii="Times New Roman" w:hAnsi="Times New Roman" w:cs="Times New Roman"/>
                <w:sz w:val="20"/>
                <w:szCs w:val="20"/>
              </w:rPr>
              <w:t>опасные отходы), размер 500*600 мм</w:t>
            </w:r>
          </w:p>
        </w:tc>
        <w:tc>
          <w:tcPr>
            <w:tcW w:w="937" w:type="dxa"/>
          </w:tcPr>
          <w:p w:rsidR="00EA5B49" w:rsidRPr="00BC49DE" w:rsidRDefault="00330ED3"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EA5B49" w:rsidRDefault="00330ED3" w:rsidP="00BD392C">
            <w:pPr>
              <w:jc w:val="center"/>
              <w:rPr>
                <w:rFonts w:ascii="Times New Roman" w:hAnsi="Times New Roman" w:cs="Times New Roman"/>
              </w:rPr>
            </w:pPr>
            <w:r>
              <w:rPr>
                <w:rFonts w:ascii="Times New Roman" w:hAnsi="Times New Roman" w:cs="Times New Roman"/>
              </w:rPr>
              <w:t>1000</w:t>
            </w:r>
          </w:p>
        </w:tc>
        <w:tc>
          <w:tcPr>
            <w:tcW w:w="8392" w:type="dxa"/>
          </w:tcPr>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xml:space="preserve">Назначение: сбор, маркировка и герметизация эпидемиологических </w:t>
            </w:r>
            <w:r>
              <w:rPr>
                <w:rFonts w:ascii="Times New Roman" w:hAnsi="Times New Roman" w:cs="Times New Roman"/>
                <w:bCs/>
                <w:sz w:val="20"/>
                <w:szCs w:val="20"/>
              </w:rPr>
              <w:t xml:space="preserve">чрезвычайно </w:t>
            </w:r>
            <w:r w:rsidRPr="00856137">
              <w:rPr>
                <w:rFonts w:ascii="Times New Roman" w:hAnsi="Times New Roman" w:cs="Times New Roman"/>
                <w:bCs/>
                <w:sz w:val="20"/>
                <w:szCs w:val="20"/>
              </w:rPr>
              <w:t>опасных медицинских отходов в местах их образования;</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Регистрационное удостоверение установленного образца с подтверждением, что товар является изделием медицинского назначения,</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Требования к характеристикам изделия:</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1. Технические</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xml:space="preserve">Цвет: </w:t>
            </w:r>
            <w:r>
              <w:rPr>
                <w:rFonts w:ascii="Times New Roman" w:hAnsi="Times New Roman" w:cs="Times New Roman"/>
                <w:bCs/>
                <w:sz w:val="20"/>
                <w:szCs w:val="20"/>
              </w:rPr>
              <w:t>красный</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Материал: полиэтилен</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xml:space="preserve">Толщина </w:t>
            </w:r>
            <w:proofErr w:type="spellStart"/>
            <w:r w:rsidRPr="00856137">
              <w:rPr>
                <w:rFonts w:ascii="Times New Roman" w:hAnsi="Times New Roman" w:cs="Times New Roman"/>
                <w:bCs/>
                <w:sz w:val="20"/>
                <w:szCs w:val="20"/>
              </w:rPr>
              <w:t>пленки</w:t>
            </w:r>
            <w:proofErr w:type="spellEnd"/>
            <w:r w:rsidRPr="00856137">
              <w:rPr>
                <w:rFonts w:ascii="Times New Roman" w:hAnsi="Times New Roman" w:cs="Times New Roman"/>
                <w:bCs/>
                <w:sz w:val="20"/>
                <w:szCs w:val="20"/>
              </w:rPr>
              <w:t xml:space="preserve"> пакета: 25 микрон.</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sz w:val="20"/>
                <w:szCs w:val="20"/>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856137">
              <w:rPr>
                <w:rFonts w:ascii="Times New Roman" w:hAnsi="Times New Roman" w:cs="Times New Roman"/>
                <w:bCs/>
                <w:sz w:val="20"/>
                <w:szCs w:val="20"/>
              </w:rPr>
              <w:t>Пакеты оснащаются специальными стяжками, которые позволяют быстро и эффективно герметизировать пакеты после их заполнения</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2.  Безопасности и качества</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Толщина сварного шва-1 мм.</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Расположение сварного шва -10 мм от края изделия.</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xml:space="preserve">Прочность сварного шва -78% от прочности </w:t>
            </w:r>
            <w:proofErr w:type="spellStart"/>
            <w:r w:rsidRPr="00856137">
              <w:rPr>
                <w:rFonts w:ascii="Times New Roman" w:hAnsi="Times New Roman" w:cs="Times New Roman"/>
                <w:bCs/>
                <w:sz w:val="20"/>
                <w:szCs w:val="20"/>
              </w:rPr>
              <w:t>пленки</w:t>
            </w:r>
            <w:proofErr w:type="spellEnd"/>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xml:space="preserve">Качество сварного шва - </w:t>
            </w:r>
            <w:proofErr w:type="gramStart"/>
            <w:r w:rsidRPr="00856137">
              <w:rPr>
                <w:rFonts w:ascii="Times New Roman" w:hAnsi="Times New Roman" w:cs="Times New Roman"/>
                <w:bCs/>
                <w:sz w:val="20"/>
                <w:szCs w:val="20"/>
              </w:rPr>
              <w:t>ровный</w:t>
            </w:r>
            <w:proofErr w:type="gramEnd"/>
            <w:r w:rsidRPr="00856137">
              <w:rPr>
                <w:rFonts w:ascii="Times New Roman" w:hAnsi="Times New Roman" w:cs="Times New Roman"/>
                <w:bCs/>
                <w:sz w:val="20"/>
                <w:szCs w:val="20"/>
              </w:rPr>
              <w:t xml:space="preserve">, без пропусков, </w:t>
            </w:r>
            <w:proofErr w:type="spellStart"/>
            <w:r w:rsidRPr="00856137">
              <w:rPr>
                <w:rFonts w:ascii="Times New Roman" w:hAnsi="Times New Roman" w:cs="Times New Roman"/>
                <w:bCs/>
                <w:sz w:val="20"/>
                <w:szCs w:val="20"/>
              </w:rPr>
              <w:t>прожженных</w:t>
            </w:r>
            <w:proofErr w:type="spellEnd"/>
            <w:r w:rsidRPr="00856137">
              <w:rPr>
                <w:rFonts w:ascii="Times New Roman" w:hAnsi="Times New Roman" w:cs="Times New Roman"/>
                <w:bCs/>
                <w:sz w:val="20"/>
                <w:szCs w:val="20"/>
              </w:rPr>
              <w:t xml:space="preserve"> мест и складок.</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 xml:space="preserve">3. </w:t>
            </w:r>
            <w:proofErr w:type="gramStart"/>
            <w:r w:rsidRPr="00856137">
              <w:rPr>
                <w:rFonts w:ascii="Times New Roman" w:hAnsi="Times New Roman" w:cs="Times New Roman"/>
                <w:bCs/>
                <w:sz w:val="20"/>
                <w:szCs w:val="20"/>
              </w:rPr>
              <w:t>Функциональные</w:t>
            </w:r>
            <w:proofErr w:type="gramEnd"/>
            <w:r w:rsidRPr="00856137">
              <w:rPr>
                <w:rFonts w:ascii="Times New Roman" w:hAnsi="Times New Roman" w:cs="Times New Roman"/>
                <w:bCs/>
                <w:sz w:val="20"/>
                <w:szCs w:val="20"/>
              </w:rPr>
              <w:t>: наличие</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Информационное окно с графами для маркировки.</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Сведения о классе опасности отходов</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Контроль безопасности и качества изделия:</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Толщина изделия будет измерена Заказчиков при помощи микрометра.</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Качество сварного шва будет определено Заказчиком визуально.</w:t>
            </w:r>
          </w:p>
          <w:p w:rsidR="0029461E" w:rsidRPr="00856137" w:rsidRDefault="0029461E" w:rsidP="0029461E">
            <w:pPr>
              <w:rPr>
                <w:rFonts w:ascii="Times New Roman" w:hAnsi="Times New Roman" w:cs="Times New Roman"/>
                <w:bCs/>
                <w:sz w:val="20"/>
                <w:szCs w:val="20"/>
              </w:rPr>
            </w:pPr>
            <w:r w:rsidRPr="00856137">
              <w:rPr>
                <w:rFonts w:ascii="Times New Roman" w:hAnsi="Times New Roman" w:cs="Times New Roman"/>
                <w:bCs/>
                <w:sz w:val="20"/>
                <w:szCs w:val="20"/>
              </w:rPr>
              <w:t>Толщина и расположение сварного шва буду измерены Заказчиком при помощи линейки.</w:t>
            </w:r>
          </w:p>
          <w:p w:rsidR="00EA5B49" w:rsidRPr="005960C2" w:rsidRDefault="0029461E" w:rsidP="0029461E">
            <w:pPr>
              <w:spacing w:line="259" w:lineRule="auto"/>
              <w:rPr>
                <w:rFonts w:ascii="Times New Roman" w:eastAsia="Times New Roman" w:hAnsi="Times New Roman" w:cs="Times New Roman"/>
                <w:bCs/>
                <w:sz w:val="20"/>
                <w:szCs w:val="20"/>
                <w:lang w:eastAsia="ru-RU"/>
              </w:rPr>
            </w:pPr>
            <w:r w:rsidRPr="00856137">
              <w:rPr>
                <w:rFonts w:ascii="Times New Roman" w:hAnsi="Times New Roman" w:cs="Times New Roman"/>
                <w:bCs/>
                <w:sz w:val="20"/>
                <w:szCs w:val="20"/>
              </w:rPr>
              <w:t xml:space="preserve">Показатели прочности сварного шва могут быть дополнительно запрошены в виде </w:t>
            </w:r>
            <w:proofErr w:type="gramStart"/>
            <w:r w:rsidRPr="00856137">
              <w:rPr>
                <w:rFonts w:ascii="Times New Roman" w:hAnsi="Times New Roman" w:cs="Times New Roman"/>
                <w:bCs/>
                <w:sz w:val="20"/>
                <w:szCs w:val="20"/>
              </w:rPr>
              <w:t>копии листа Акта оценки результатов технических испытаний медицинского</w:t>
            </w:r>
            <w:proofErr w:type="gramEnd"/>
            <w:r w:rsidRPr="00856137">
              <w:rPr>
                <w:rFonts w:ascii="Times New Roman" w:hAnsi="Times New Roman" w:cs="Times New Roman"/>
                <w:bCs/>
                <w:sz w:val="20"/>
                <w:szCs w:val="20"/>
              </w:rPr>
              <w:t xml:space="preserve"> изделия, содержащего данную информацию, заверенного Поставщиком.</w:t>
            </w:r>
            <w:bookmarkStart w:id="0" w:name="_GoBack"/>
            <w:bookmarkEnd w:id="0"/>
          </w:p>
        </w:tc>
      </w:tr>
      <w:tr w:rsidR="00631CFF" w:rsidRPr="00BC49DE" w:rsidTr="00C611D0">
        <w:trPr>
          <w:trHeight w:val="405"/>
        </w:trPr>
        <w:tc>
          <w:tcPr>
            <w:tcW w:w="790" w:type="dxa"/>
          </w:tcPr>
          <w:p w:rsidR="00631CFF" w:rsidRPr="00BC49DE" w:rsidRDefault="00EA5B49" w:rsidP="00286D4D">
            <w:pPr>
              <w:jc w:val="both"/>
              <w:rPr>
                <w:rFonts w:ascii="Times New Roman" w:hAnsi="Times New Roman" w:cs="Times New Roman"/>
              </w:rPr>
            </w:pPr>
            <w:r>
              <w:rPr>
                <w:rFonts w:ascii="Times New Roman" w:hAnsi="Times New Roman" w:cs="Times New Roman"/>
              </w:rPr>
              <w:t>9</w:t>
            </w:r>
          </w:p>
        </w:tc>
        <w:tc>
          <w:tcPr>
            <w:tcW w:w="3718" w:type="dxa"/>
          </w:tcPr>
          <w:p w:rsidR="00631CFF" w:rsidRPr="00BC49DE" w:rsidRDefault="00593F88" w:rsidP="00593F88">
            <w:pPr>
              <w:jc w:val="both"/>
              <w:rPr>
                <w:rFonts w:ascii="Times New Roman" w:hAnsi="Times New Roman" w:cs="Times New Roman"/>
              </w:rPr>
            </w:pPr>
            <w:r w:rsidRPr="00BC49DE">
              <w:rPr>
                <w:rFonts w:ascii="Times New Roman" w:hAnsi="Times New Roman" w:cs="Times New Roman"/>
              </w:rPr>
              <w:t>Пакет для утилизации медицинских отходов класс «Г»</w:t>
            </w:r>
          </w:p>
        </w:tc>
        <w:tc>
          <w:tcPr>
            <w:tcW w:w="937" w:type="dxa"/>
          </w:tcPr>
          <w:p w:rsidR="00631CFF" w:rsidRPr="00BC49DE" w:rsidRDefault="00C94ADE"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631CFF" w:rsidRPr="00BC49DE" w:rsidRDefault="001D08C5" w:rsidP="00BD392C">
            <w:pPr>
              <w:jc w:val="center"/>
              <w:rPr>
                <w:rFonts w:ascii="Times New Roman" w:hAnsi="Times New Roman" w:cs="Times New Roman"/>
              </w:rPr>
            </w:pPr>
            <w:r>
              <w:rPr>
                <w:rFonts w:ascii="Times New Roman" w:hAnsi="Times New Roman" w:cs="Times New Roman"/>
              </w:rPr>
              <w:t>100</w:t>
            </w:r>
            <w:r w:rsidR="00BD392C">
              <w:rPr>
                <w:rFonts w:ascii="Times New Roman" w:hAnsi="Times New Roman" w:cs="Times New Roman"/>
              </w:rPr>
              <w:t>0</w:t>
            </w:r>
          </w:p>
        </w:tc>
        <w:tc>
          <w:tcPr>
            <w:tcW w:w="8392" w:type="dxa"/>
          </w:tcPr>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Пакеты класса Г (черные) используют для сбора просроченных лекарственных средств, остатков лекарственных и диагностических препаратов (в т. ч. химиопрепаратов), дезинфицирующих средств с истекшим сроком годности, ртутьсодержащих препаратов, приборов и оборудования.</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Характеристики:</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 xml:space="preserve">Изготовлено с учётом требований </w:t>
            </w:r>
            <w:proofErr w:type="spellStart"/>
            <w:r w:rsidRPr="005960C2">
              <w:rPr>
                <w:rFonts w:ascii="Times New Roman" w:eastAsia="Times New Roman" w:hAnsi="Times New Roman" w:cs="Times New Roman"/>
                <w:bCs/>
                <w:sz w:val="20"/>
                <w:szCs w:val="20"/>
                <w:lang w:eastAsia="ru-RU"/>
              </w:rPr>
              <w:t>СанПин</w:t>
            </w:r>
            <w:proofErr w:type="spellEnd"/>
            <w:r w:rsidRPr="005960C2">
              <w:rPr>
                <w:rFonts w:ascii="Times New Roman" w:eastAsia="Times New Roman" w:hAnsi="Times New Roman" w:cs="Times New Roman"/>
                <w:bCs/>
                <w:sz w:val="20"/>
                <w:szCs w:val="20"/>
                <w:lang w:eastAsia="ru-RU"/>
              </w:rPr>
              <w:t xml:space="preserve"> 2.1.7.2790-10</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Объём: не менее 10 л. Должен обеспечивать герметизацию и возможность безопасного сбора в них до 20 кг отходов</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Размеры: 330 х 600 мм.</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Стерильность: нестерильно</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Стяжка для герметизации</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Толщина (плотность): не менее 20 микрон</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5960C2">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Наличие информационного окна на пакете</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В конструкции пакета присутствует сварочный донный шов.</w:t>
            </w:r>
          </w:p>
          <w:p w:rsidR="00631CFF" w:rsidRPr="00BC49DE" w:rsidRDefault="005960C2" w:rsidP="005960C2">
            <w:pPr>
              <w:rPr>
                <w:rFonts w:ascii="Times New Roman" w:hAnsi="Times New Roman" w:cs="Times New Roman"/>
                <w:bCs/>
              </w:rPr>
            </w:pPr>
            <w:r w:rsidRPr="005960C2">
              <w:rPr>
                <w:rFonts w:ascii="Times New Roman" w:eastAsia="Times New Roman" w:hAnsi="Times New Roman" w:cs="Times New Roman"/>
                <w:bCs/>
                <w:sz w:val="20"/>
                <w:szCs w:val="20"/>
                <w:lang w:eastAsia="ru-RU"/>
              </w:rPr>
              <w:t>Маркировка пакетов содержит краткую информацию по назначению</w:t>
            </w:r>
          </w:p>
        </w:tc>
      </w:tr>
    </w:tbl>
    <w:p w:rsidR="00815B67" w:rsidRDefault="00815B67" w:rsidP="0037381C">
      <w:pPr>
        <w:spacing w:after="0" w:line="240" w:lineRule="auto"/>
        <w:jc w:val="both"/>
        <w:rPr>
          <w:rFonts w:ascii="Times New Roman" w:eastAsia="Times New Roman" w:hAnsi="Times New Roman" w:cs="Times New Roman"/>
          <w:lang w:eastAsia="ru-RU"/>
        </w:rPr>
      </w:pPr>
    </w:p>
    <w:p w:rsidR="00DD775C" w:rsidRPr="00BC49DE" w:rsidRDefault="00DD775C" w:rsidP="0037381C">
      <w:pPr>
        <w:spacing w:after="0" w:line="240" w:lineRule="auto"/>
        <w:jc w:val="both"/>
        <w:rPr>
          <w:rFonts w:ascii="Times New Roman" w:eastAsia="Times New Roman" w:hAnsi="Times New Roman" w:cs="Times New Roman"/>
          <w:lang w:eastAsia="ru-RU"/>
        </w:rPr>
      </w:pPr>
    </w:p>
    <w:sectPr w:rsidR="00DD775C" w:rsidRPr="00BC49DE" w:rsidSect="00815B67">
      <w:pgSz w:w="16838" w:h="11906" w:orient="landscape"/>
      <w:pgMar w:top="357"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48A52A33"/>
    <w:multiLevelType w:val="hybridMultilevel"/>
    <w:tmpl w:val="71A67A30"/>
    <w:lvl w:ilvl="0" w:tplc="E1AC248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7C3E70"/>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BA0258"/>
    <w:multiLevelType w:val="multilevel"/>
    <w:tmpl w:val="3374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BAD"/>
    <w:rsid w:val="00000BAD"/>
    <w:rsid w:val="00020245"/>
    <w:rsid w:val="00035BD8"/>
    <w:rsid w:val="000778A4"/>
    <w:rsid w:val="000A51DC"/>
    <w:rsid w:val="000D528D"/>
    <w:rsid w:val="001174E2"/>
    <w:rsid w:val="00137E02"/>
    <w:rsid w:val="001D08C5"/>
    <w:rsid w:val="0029461E"/>
    <w:rsid w:val="002B4562"/>
    <w:rsid w:val="002C2C72"/>
    <w:rsid w:val="002D42AD"/>
    <w:rsid w:val="00305A22"/>
    <w:rsid w:val="00315E28"/>
    <w:rsid w:val="00317379"/>
    <w:rsid w:val="00330ED3"/>
    <w:rsid w:val="00347C66"/>
    <w:rsid w:val="00367B0F"/>
    <w:rsid w:val="0037381C"/>
    <w:rsid w:val="00375C7E"/>
    <w:rsid w:val="003869B4"/>
    <w:rsid w:val="003E41D7"/>
    <w:rsid w:val="00432D36"/>
    <w:rsid w:val="004565FA"/>
    <w:rsid w:val="00471471"/>
    <w:rsid w:val="00486343"/>
    <w:rsid w:val="004B1B7E"/>
    <w:rsid w:val="004D1B95"/>
    <w:rsid w:val="004D73ED"/>
    <w:rsid w:val="004E6C3E"/>
    <w:rsid w:val="004E7ECE"/>
    <w:rsid w:val="00526F71"/>
    <w:rsid w:val="0056653A"/>
    <w:rsid w:val="0058128C"/>
    <w:rsid w:val="00593F88"/>
    <w:rsid w:val="005960C2"/>
    <w:rsid w:val="00596F91"/>
    <w:rsid w:val="005F29EE"/>
    <w:rsid w:val="00602E38"/>
    <w:rsid w:val="0062086D"/>
    <w:rsid w:val="006279FD"/>
    <w:rsid w:val="00631CFF"/>
    <w:rsid w:val="00646B70"/>
    <w:rsid w:val="00652F0F"/>
    <w:rsid w:val="0066040E"/>
    <w:rsid w:val="0067547F"/>
    <w:rsid w:val="006A1984"/>
    <w:rsid w:val="006E5E3C"/>
    <w:rsid w:val="006E69E0"/>
    <w:rsid w:val="0070195C"/>
    <w:rsid w:val="00720D0E"/>
    <w:rsid w:val="00753F4C"/>
    <w:rsid w:val="00765415"/>
    <w:rsid w:val="00815B67"/>
    <w:rsid w:val="008859D0"/>
    <w:rsid w:val="0088641F"/>
    <w:rsid w:val="008A598A"/>
    <w:rsid w:val="008D7AF8"/>
    <w:rsid w:val="008E2EFB"/>
    <w:rsid w:val="008E46D3"/>
    <w:rsid w:val="008E5311"/>
    <w:rsid w:val="009046C7"/>
    <w:rsid w:val="009451F4"/>
    <w:rsid w:val="0098072B"/>
    <w:rsid w:val="009913C2"/>
    <w:rsid w:val="009A155B"/>
    <w:rsid w:val="009C01EC"/>
    <w:rsid w:val="009C73D6"/>
    <w:rsid w:val="009F165E"/>
    <w:rsid w:val="009F30F6"/>
    <w:rsid w:val="00A21538"/>
    <w:rsid w:val="00A8355B"/>
    <w:rsid w:val="00AE56E3"/>
    <w:rsid w:val="00AF40D1"/>
    <w:rsid w:val="00B1753A"/>
    <w:rsid w:val="00B64C5D"/>
    <w:rsid w:val="00B940D8"/>
    <w:rsid w:val="00BA69E0"/>
    <w:rsid w:val="00BC49DE"/>
    <w:rsid w:val="00BD392C"/>
    <w:rsid w:val="00BE390B"/>
    <w:rsid w:val="00BE57EF"/>
    <w:rsid w:val="00C3631A"/>
    <w:rsid w:val="00C5728B"/>
    <w:rsid w:val="00C611D0"/>
    <w:rsid w:val="00C94ADE"/>
    <w:rsid w:val="00CC3057"/>
    <w:rsid w:val="00CF487E"/>
    <w:rsid w:val="00CF6D0F"/>
    <w:rsid w:val="00D11953"/>
    <w:rsid w:val="00D47193"/>
    <w:rsid w:val="00D93CBD"/>
    <w:rsid w:val="00DA0245"/>
    <w:rsid w:val="00DA3BA5"/>
    <w:rsid w:val="00DB3896"/>
    <w:rsid w:val="00DC698F"/>
    <w:rsid w:val="00DD775C"/>
    <w:rsid w:val="00DE55CA"/>
    <w:rsid w:val="00E024D9"/>
    <w:rsid w:val="00E5538C"/>
    <w:rsid w:val="00E8654B"/>
    <w:rsid w:val="00EA5B49"/>
    <w:rsid w:val="00ED45A5"/>
    <w:rsid w:val="00EF4FAD"/>
    <w:rsid w:val="00EF7B56"/>
    <w:rsid w:val="00F02682"/>
    <w:rsid w:val="00F0457C"/>
    <w:rsid w:val="00F61549"/>
    <w:rsid w:val="00F843C6"/>
    <w:rsid w:val="00F96E14"/>
    <w:rsid w:val="00FD1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0BAD"/>
    <w:rPr>
      <w:sz w:val="16"/>
      <w:szCs w:val="16"/>
    </w:rPr>
  </w:style>
  <w:style w:type="paragraph" w:styleId="a4">
    <w:name w:val="annotation text"/>
    <w:basedOn w:val="a"/>
    <w:link w:val="a5"/>
    <w:uiPriority w:val="99"/>
    <w:semiHidden/>
    <w:unhideWhenUsed/>
    <w:rsid w:val="00000BAD"/>
    <w:pPr>
      <w:spacing w:line="240" w:lineRule="auto"/>
    </w:pPr>
    <w:rPr>
      <w:sz w:val="20"/>
      <w:szCs w:val="20"/>
    </w:rPr>
  </w:style>
  <w:style w:type="character" w:customStyle="1" w:styleId="a5">
    <w:name w:val="Текст примечания Знак"/>
    <w:basedOn w:val="a0"/>
    <w:link w:val="a4"/>
    <w:uiPriority w:val="99"/>
    <w:semiHidden/>
    <w:rsid w:val="00000BAD"/>
    <w:rPr>
      <w:sz w:val="20"/>
      <w:szCs w:val="20"/>
    </w:rPr>
  </w:style>
  <w:style w:type="paragraph" w:styleId="a6">
    <w:name w:val="Balloon Text"/>
    <w:basedOn w:val="a"/>
    <w:link w:val="a7"/>
    <w:uiPriority w:val="99"/>
    <w:semiHidden/>
    <w:unhideWhenUsed/>
    <w:rsid w:val="00000B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0BAD"/>
    <w:rPr>
      <w:rFonts w:ascii="Tahoma" w:hAnsi="Tahoma" w:cs="Tahoma"/>
      <w:sz w:val="16"/>
      <w:szCs w:val="16"/>
    </w:rPr>
  </w:style>
  <w:style w:type="paragraph" w:styleId="a8">
    <w:name w:val="Normal (Web)"/>
    <w:basedOn w:val="a"/>
    <w:uiPriority w:val="99"/>
    <w:unhideWhenUsed/>
    <w:rsid w:val="00596F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815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0BAD"/>
    <w:rPr>
      <w:sz w:val="16"/>
      <w:szCs w:val="16"/>
    </w:rPr>
  </w:style>
  <w:style w:type="paragraph" w:styleId="a4">
    <w:name w:val="annotation text"/>
    <w:basedOn w:val="a"/>
    <w:link w:val="a5"/>
    <w:uiPriority w:val="99"/>
    <w:semiHidden/>
    <w:unhideWhenUsed/>
    <w:rsid w:val="00000BAD"/>
    <w:pPr>
      <w:spacing w:line="240" w:lineRule="auto"/>
    </w:pPr>
    <w:rPr>
      <w:sz w:val="20"/>
      <w:szCs w:val="20"/>
    </w:rPr>
  </w:style>
  <w:style w:type="character" w:customStyle="1" w:styleId="a5">
    <w:name w:val="Текст примечания Знак"/>
    <w:basedOn w:val="a0"/>
    <w:link w:val="a4"/>
    <w:uiPriority w:val="99"/>
    <w:semiHidden/>
    <w:rsid w:val="00000BAD"/>
    <w:rPr>
      <w:sz w:val="20"/>
      <w:szCs w:val="20"/>
    </w:rPr>
  </w:style>
  <w:style w:type="paragraph" w:styleId="a6">
    <w:name w:val="Balloon Text"/>
    <w:basedOn w:val="a"/>
    <w:link w:val="a7"/>
    <w:uiPriority w:val="99"/>
    <w:semiHidden/>
    <w:unhideWhenUsed/>
    <w:rsid w:val="00000B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0BAD"/>
    <w:rPr>
      <w:rFonts w:ascii="Tahoma" w:hAnsi="Tahoma" w:cs="Tahoma"/>
      <w:sz w:val="16"/>
      <w:szCs w:val="16"/>
    </w:rPr>
  </w:style>
  <w:style w:type="paragraph" w:styleId="a8">
    <w:name w:val="Normal (Web)"/>
    <w:basedOn w:val="a"/>
    <w:uiPriority w:val="99"/>
    <w:unhideWhenUsed/>
    <w:rsid w:val="00596F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815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812894">
      <w:bodyDiv w:val="1"/>
      <w:marLeft w:val="0"/>
      <w:marRight w:val="0"/>
      <w:marTop w:val="0"/>
      <w:marBottom w:val="0"/>
      <w:divBdr>
        <w:top w:val="none" w:sz="0" w:space="0" w:color="auto"/>
        <w:left w:val="none" w:sz="0" w:space="0" w:color="auto"/>
        <w:bottom w:val="none" w:sz="0" w:space="0" w:color="auto"/>
        <w:right w:val="none" w:sz="0" w:space="0" w:color="auto"/>
      </w:divBdr>
    </w:div>
    <w:div w:id="1352030180">
      <w:bodyDiv w:val="1"/>
      <w:marLeft w:val="0"/>
      <w:marRight w:val="0"/>
      <w:marTop w:val="0"/>
      <w:marBottom w:val="0"/>
      <w:divBdr>
        <w:top w:val="none" w:sz="0" w:space="0" w:color="auto"/>
        <w:left w:val="none" w:sz="0" w:space="0" w:color="auto"/>
        <w:bottom w:val="none" w:sz="0" w:space="0" w:color="auto"/>
        <w:right w:val="none" w:sz="0" w:space="0" w:color="auto"/>
      </w:divBdr>
      <w:divsChild>
        <w:div w:id="1445266424">
          <w:marLeft w:val="0"/>
          <w:marRight w:val="0"/>
          <w:marTop w:val="0"/>
          <w:marBottom w:val="0"/>
          <w:divBdr>
            <w:top w:val="none" w:sz="0" w:space="0" w:color="auto"/>
            <w:left w:val="none" w:sz="0" w:space="0" w:color="auto"/>
            <w:bottom w:val="none" w:sz="0" w:space="0" w:color="auto"/>
            <w:right w:val="none" w:sz="0" w:space="0" w:color="auto"/>
          </w:divBdr>
          <w:divsChild>
            <w:div w:id="175074414">
              <w:marLeft w:val="0"/>
              <w:marRight w:val="0"/>
              <w:marTop w:val="0"/>
              <w:marBottom w:val="0"/>
              <w:divBdr>
                <w:top w:val="none" w:sz="0" w:space="0" w:color="auto"/>
                <w:left w:val="none" w:sz="0" w:space="0" w:color="auto"/>
                <w:bottom w:val="none" w:sz="0" w:space="0" w:color="auto"/>
                <w:right w:val="none" w:sz="0" w:space="0" w:color="auto"/>
              </w:divBdr>
              <w:divsChild>
                <w:div w:id="1148326463">
                  <w:marLeft w:val="0"/>
                  <w:marRight w:val="0"/>
                  <w:marTop w:val="0"/>
                  <w:marBottom w:val="0"/>
                  <w:divBdr>
                    <w:top w:val="none" w:sz="0" w:space="0" w:color="auto"/>
                    <w:left w:val="none" w:sz="0" w:space="0" w:color="auto"/>
                    <w:bottom w:val="none" w:sz="0" w:space="0" w:color="auto"/>
                    <w:right w:val="none" w:sz="0" w:space="0" w:color="auto"/>
                  </w:divBdr>
                  <w:divsChild>
                    <w:div w:id="206915704">
                      <w:marLeft w:val="0"/>
                      <w:marRight w:val="0"/>
                      <w:marTop w:val="0"/>
                      <w:marBottom w:val="0"/>
                      <w:divBdr>
                        <w:top w:val="none" w:sz="0" w:space="0" w:color="auto"/>
                        <w:left w:val="none" w:sz="0" w:space="0" w:color="auto"/>
                        <w:bottom w:val="none" w:sz="0" w:space="0" w:color="auto"/>
                        <w:right w:val="none" w:sz="0" w:space="0" w:color="auto"/>
                      </w:divBdr>
                      <w:divsChild>
                        <w:div w:id="1865752148">
                          <w:marLeft w:val="0"/>
                          <w:marRight w:val="0"/>
                          <w:marTop w:val="0"/>
                          <w:marBottom w:val="0"/>
                          <w:divBdr>
                            <w:top w:val="none" w:sz="0" w:space="0" w:color="auto"/>
                            <w:left w:val="none" w:sz="0" w:space="0" w:color="auto"/>
                            <w:bottom w:val="none" w:sz="0" w:space="0" w:color="auto"/>
                            <w:right w:val="none" w:sz="0" w:space="0" w:color="auto"/>
                          </w:divBdr>
                          <w:divsChild>
                            <w:div w:id="1630628064">
                              <w:marLeft w:val="210"/>
                              <w:marRight w:val="0"/>
                              <w:marTop w:val="0"/>
                              <w:marBottom w:val="0"/>
                              <w:divBdr>
                                <w:top w:val="none" w:sz="0" w:space="0" w:color="auto"/>
                                <w:left w:val="none" w:sz="0" w:space="0" w:color="auto"/>
                                <w:bottom w:val="none" w:sz="0" w:space="0" w:color="auto"/>
                                <w:right w:val="none" w:sz="0" w:space="0" w:color="auto"/>
                              </w:divBdr>
                              <w:divsChild>
                                <w:div w:id="1567104018">
                                  <w:marLeft w:val="0"/>
                                  <w:marRight w:val="0"/>
                                  <w:marTop w:val="0"/>
                                  <w:marBottom w:val="0"/>
                                  <w:divBdr>
                                    <w:top w:val="none" w:sz="0" w:space="0" w:color="auto"/>
                                    <w:left w:val="none" w:sz="0" w:space="0" w:color="auto"/>
                                    <w:bottom w:val="none" w:sz="0" w:space="0" w:color="auto"/>
                                    <w:right w:val="none" w:sz="0" w:space="0" w:color="auto"/>
                                  </w:divBdr>
                                  <w:divsChild>
                                    <w:div w:id="1142311170">
                                      <w:marLeft w:val="0"/>
                                      <w:marRight w:val="0"/>
                                      <w:marTop w:val="0"/>
                                      <w:marBottom w:val="0"/>
                                      <w:divBdr>
                                        <w:top w:val="none" w:sz="0" w:space="0" w:color="auto"/>
                                        <w:left w:val="none" w:sz="0" w:space="0" w:color="auto"/>
                                        <w:bottom w:val="none" w:sz="0" w:space="0" w:color="auto"/>
                                        <w:right w:val="none" w:sz="0" w:space="0" w:color="auto"/>
                                      </w:divBdr>
                                      <w:divsChild>
                                        <w:div w:id="1976718414">
                                          <w:marLeft w:val="0"/>
                                          <w:marRight w:val="0"/>
                                          <w:marTop w:val="0"/>
                                          <w:marBottom w:val="0"/>
                                          <w:divBdr>
                                            <w:top w:val="none" w:sz="0" w:space="0" w:color="auto"/>
                                            <w:left w:val="none" w:sz="0" w:space="0" w:color="auto"/>
                                            <w:bottom w:val="dotted" w:sz="6" w:space="15" w:color="878592"/>
                                            <w:right w:val="none" w:sz="0" w:space="0" w:color="auto"/>
                                          </w:divBdr>
                                          <w:divsChild>
                                            <w:div w:id="1292059155">
                                              <w:marLeft w:val="0"/>
                                              <w:marRight w:val="0"/>
                                              <w:marTop w:val="0"/>
                                              <w:marBottom w:val="0"/>
                                              <w:divBdr>
                                                <w:top w:val="none" w:sz="0" w:space="0" w:color="auto"/>
                                                <w:left w:val="none" w:sz="0" w:space="0" w:color="auto"/>
                                                <w:bottom w:val="none" w:sz="0" w:space="0" w:color="auto"/>
                                                <w:right w:val="none" w:sz="0" w:space="0" w:color="auto"/>
                                              </w:divBdr>
                                              <w:divsChild>
                                                <w:div w:id="553470973">
                                                  <w:marLeft w:val="0"/>
                                                  <w:marRight w:val="0"/>
                                                  <w:marTop w:val="0"/>
                                                  <w:marBottom w:val="0"/>
                                                  <w:divBdr>
                                                    <w:top w:val="none" w:sz="0" w:space="0" w:color="auto"/>
                                                    <w:left w:val="none" w:sz="0" w:space="0" w:color="auto"/>
                                                    <w:bottom w:val="none" w:sz="0" w:space="0" w:color="auto"/>
                                                    <w:right w:val="none" w:sz="0" w:space="0" w:color="auto"/>
                                                  </w:divBdr>
                                                  <w:divsChild>
                                                    <w:div w:id="1316841166">
                                                      <w:marLeft w:val="0"/>
                                                      <w:marRight w:val="0"/>
                                                      <w:marTop w:val="0"/>
                                                      <w:marBottom w:val="0"/>
                                                      <w:divBdr>
                                                        <w:top w:val="none" w:sz="0" w:space="0" w:color="auto"/>
                                                        <w:left w:val="none" w:sz="0" w:space="0" w:color="auto"/>
                                                        <w:bottom w:val="none" w:sz="0" w:space="0" w:color="auto"/>
                                                        <w:right w:val="none" w:sz="0" w:space="0" w:color="auto"/>
                                                      </w:divBdr>
                                                      <w:divsChild>
                                                        <w:div w:id="26955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0440745">
      <w:bodyDiv w:val="1"/>
      <w:marLeft w:val="0"/>
      <w:marRight w:val="0"/>
      <w:marTop w:val="0"/>
      <w:marBottom w:val="0"/>
      <w:divBdr>
        <w:top w:val="none" w:sz="0" w:space="0" w:color="auto"/>
        <w:left w:val="none" w:sz="0" w:space="0" w:color="auto"/>
        <w:bottom w:val="none" w:sz="0" w:space="0" w:color="auto"/>
        <w:right w:val="none" w:sz="0" w:space="0" w:color="auto"/>
      </w:divBdr>
    </w:div>
    <w:div w:id="1635064498">
      <w:bodyDiv w:val="1"/>
      <w:marLeft w:val="0"/>
      <w:marRight w:val="0"/>
      <w:marTop w:val="0"/>
      <w:marBottom w:val="0"/>
      <w:divBdr>
        <w:top w:val="none" w:sz="0" w:space="0" w:color="auto"/>
        <w:left w:val="none" w:sz="0" w:space="0" w:color="auto"/>
        <w:bottom w:val="none" w:sz="0" w:space="0" w:color="auto"/>
        <w:right w:val="none" w:sz="0" w:space="0" w:color="auto"/>
      </w:divBdr>
    </w:div>
    <w:div w:id="1797288221">
      <w:bodyDiv w:val="1"/>
      <w:marLeft w:val="0"/>
      <w:marRight w:val="0"/>
      <w:marTop w:val="0"/>
      <w:marBottom w:val="0"/>
      <w:divBdr>
        <w:top w:val="none" w:sz="0" w:space="0" w:color="auto"/>
        <w:left w:val="none" w:sz="0" w:space="0" w:color="auto"/>
        <w:bottom w:val="none" w:sz="0" w:space="0" w:color="auto"/>
        <w:right w:val="none" w:sz="0" w:space="0" w:color="auto"/>
      </w:divBdr>
    </w:div>
    <w:div w:id="1927809972">
      <w:bodyDiv w:val="1"/>
      <w:marLeft w:val="0"/>
      <w:marRight w:val="0"/>
      <w:marTop w:val="0"/>
      <w:marBottom w:val="0"/>
      <w:divBdr>
        <w:top w:val="none" w:sz="0" w:space="0" w:color="auto"/>
        <w:left w:val="none" w:sz="0" w:space="0" w:color="auto"/>
        <w:bottom w:val="none" w:sz="0" w:space="0" w:color="auto"/>
        <w:right w:val="none" w:sz="0" w:space="0" w:color="auto"/>
      </w:divBdr>
    </w:div>
    <w:div w:id="1938515992">
      <w:bodyDiv w:val="1"/>
      <w:marLeft w:val="0"/>
      <w:marRight w:val="0"/>
      <w:marTop w:val="0"/>
      <w:marBottom w:val="0"/>
      <w:divBdr>
        <w:top w:val="none" w:sz="0" w:space="0" w:color="auto"/>
        <w:left w:val="none" w:sz="0" w:space="0" w:color="auto"/>
        <w:bottom w:val="none" w:sz="0" w:space="0" w:color="auto"/>
        <w:right w:val="none" w:sz="0" w:space="0" w:color="auto"/>
      </w:divBdr>
    </w:div>
    <w:div w:id="20655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FB991-55CB-4FC6-B771-D35EB276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8</Pages>
  <Words>2718</Words>
  <Characters>15493</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75</cp:revision>
  <dcterms:created xsi:type="dcterms:W3CDTF">2017-11-01T11:59:00Z</dcterms:created>
  <dcterms:modified xsi:type="dcterms:W3CDTF">2020-11-17T04:13:00Z</dcterms:modified>
</cp:coreProperties>
</file>